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1F4EB" w14:textId="77777777" w:rsidR="006171B5" w:rsidRPr="006171B5" w:rsidRDefault="006171B5" w:rsidP="00282878">
      <w:pPr>
        <w:jc w:val="center"/>
        <w:rPr>
          <w:rFonts w:ascii="Gill Sans MT" w:eastAsia="Calibri" w:hAnsi="Gill Sans MT"/>
          <w:szCs w:val="22"/>
          <w:lang w:eastAsia="en-US"/>
        </w:rPr>
      </w:pPr>
    </w:p>
    <w:p w14:paraId="7FEDBB5A" w14:textId="379A7C6D" w:rsidR="006171B5" w:rsidRPr="006171B5" w:rsidRDefault="006171B5" w:rsidP="00282878">
      <w:pPr>
        <w:jc w:val="center"/>
        <w:rPr>
          <w:rFonts w:ascii="Gill Sans MT" w:eastAsia="Calibri" w:hAnsi="Gill Sans MT"/>
          <w:szCs w:val="22"/>
          <w:lang w:eastAsia="en-US"/>
        </w:rPr>
      </w:pPr>
      <w:r w:rsidRPr="006171B5">
        <w:rPr>
          <w:rFonts w:ascii="Gill Sans MT" w:hAnsi="Gill Sans MT" w:cs="Arial"/>
          <w:noProof/>
          <w:szCs w:val="22"/>
        </w:rPr>
        <w:drawing>
          <wp:inline distT="0" distB="0" distL="0" distR="0" wp14:anchorId="2F21F071" wp14:editId="21EA6111">
            <wp:extent cx="3022600" cy="1663700"/>
            <wp:effectExtent l="0" t="0" r="635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2600" cy="1663700"/>
                    </a:xfrm>
                    <a:prstGeom prst="rect">
                      <a:avLst/>
                    </a:prstGeom>
                    <a:noFill/>
                    <a:ln>
                      <a:noFill/>
                    </a:ln>
                  </pic:spPr>
                </pic:pic>
              </a:graphicData>
            </a:graphic>
          </wp:inline>
        </w:drawing>
      </w:r>
    </w:p>
    <w:p w14:paraId="5E395FAF" w14:textId="39DF4D86" w:rsidR="006171B5" w:rsidRPr="006171B5" w:rsidRDefault="006171B5" w:rsidP="00282878">
      <w:pPr>
        <w:jc w:val="center"/>
        <w:rPr>
          <w:rFonts w:ascii="Gill Sans MT" w:eastAsia="Calibri" w:hAnsi="Gill Sans MT"/>
          <w:sz w:val="16"/>
          <w:szCs w:val="16"/>
          <w:lang w:eastAsia="en-US"/>
        </w:rPr>
      </w:pPr>
      <w:r w:rsidRPr="006171B5">
        <w:rPr>
          <w:rFonts w:ascii="Gill Sans MT" w:eastAsia="Calibri" w:hAnsi="Gill Sans MT"/>
          <w:sz w:val="16"/>
          <w:szCs w:val="16"/>
          <w:lang w:eastAsia="en-US"/>
        </w:rPr>
        <w:t>Suite 1, Level 1, 37 – 39 George Street, Parramatta, NSW 2150 Australia</w:t>
      </w:r>
    </w:p>
    <w:p w14:paraId="5A189D4E" w14:textId="77777777" w:rsidR="006171B5" w:rsidRPr="006171B5" w:rsidRDefault="006171B5" w:rsidP="00282878">
      <w:pPr>
        <w:jc w:val="center"/>
        <w:rPr>
          <w:rFonts w:ascii="Gill Sans MT" w:eastAsia="Calibri" w:hAnsi="Gill Sans MT"/>
          <w:sz w:val="16"/>
          <w:szCs w:val="16"/>
          <w:lang w:eastAsia="en-US"/>
        </w:rPr>
      </w:pPr>
      <w:r w:rsidRPr="006171B5">
        <w:rPr>
          <w:rFonts w:ascii="Gill Sans MT" w:eastAsia="Calibri" w:hAnsi="Gill Sans MT"/>
          <w:sz w:val="16"/>
          <w:szCs w:val="16"/>
          <w:lang w:eastAsia="en-US"/>
        </w:rPr>
        <w:t xml:space="preserve">T: +61 2 8844 1000 | Email: </w:t>
      </w:r>
      <w:hyperlink r:id="rId9" w:history="1">
        <w:r w:rsidRPr="006171B5">
          <w:rPr>
            <w:rFonts w:ascii="Gill Sans MT" w:eastAsia="Calibri" w:hAnsi="Gill Sans MT"/>
            <w:color w:val="0563C1"/>
            <w:sz w:val="16"/>
            <w:szCs w:val="16"/>
            <w:u w:val="single"/>
            <w:lang w:eastAsia="en-US"/>
          </w:rPr>
          <w:t>reception@rsb.edu.au</w:t>
        </w:r>
      </w:hyperlink>
      <w:r w:rsidRPr="006171B5">
        <w:rPr>
          <w:rFonts w:ascii="Gill Sans MT" w:eastAsia="Calibri" w:hAnsi="Gill Sans MT"/>
          <w:sz w:val="16"/>
          <w:szCs w:val="16"/>
          <w:lang w:eastAsia="en-US"/>
        </w:rPr>
        <w:t xml:space="preserve"> | RTO ID: 45432 | CRICOS Code: 03717E</w:t>
      </w:r>
    </w:p>
    <w:p w14:paraId="7D57A647" w14:textId="77777777" w:rsidR="006171B5" w:rsidRPr="006171B5" w:rsidRDefault="006171B5" w:rsidP="00282878">
      <w:pPr>
        <w:jc w:val="center"/>
        <w:rPr>
          <w:rFonts w:ascii="Gill Sans MT" w:eastAsia="Calibri" w:hAnsi="Gill Sans MT"/>
          <w:szCs w:val="22"/>
          <w:lang w:eastAsia="en-US"/>
        </w:rPr>
      </w:pPr>
    </w:p>
    <w:p w14:paraId="72064529" w14:textId="77777777" w:rsidR="006171B5" w:rsidRPr="006171B5" w:rsidRDefault="006171B5" w:rsidP="00282878">
      <w:pPr>
        <w:jc w:val="center"/>
        <w:rPr>
          <w:rFonts w:ascii="Gill Sans MT" w:hAnsi="Gill Sans MT"/>
          <w:szCs w:val="22"/>
        </w:rPr>
      </w:pPr>
    </w:p>
    <w:p w14:paraId="3DD3CDEC" w14:textId="77777777" w:rsidR="00E1242F" w:rsidRPr="006171B5" w:rsidRDefault="00E1242F" w:rsidP="00282878">
      <w:pPr>
        <w:jc w:val="center"/>
        <w:rPr>
          <w:rFonts w:ascii="Gill Sans MT" w:hAnsi="Gill Sans MT"/>
          <w:color w:val="00B0F0"/>
          <w:szCs w:val="22"/>
        </w:rPr>
      </w:pPr>
    </w:p>
    <w:p w14:paraId="018FB2E6" w14:textId="77777777" w:rsidR="00E1242F" w:rsidRPr="006171B5" w:rsidRDefault="00E1242F" w:rsidP="00282878">
      <w:pPr>
        <w:jc w:val="center"/>
        <w:rPr>
          <w:rFonts w:ascii="Gill Sans MT" w:hAnsi="Gill Sans MT"/>
          <w:color w:val="00B0F0"/>
          <w:szCs w:val="22"/>
        </w:rPr>
      </w:pPr>
    </w:p>
    <w:p w14:paraId="73554841" w14:textId="77777777" w:rsidR="00E1242F" w:rsidRPr="006171B5" w:rsidRDefault="00E1242F" w:rsidP="00282878">
      <w:pPr>
        <w:jc w:val="center"/>
        <w:rPr>
          <w:rFonts w:ascii="Gill Sans MT" w:hAnsi="Gill Sans MT"/>
          <w:color w:val="00B0F0"/>
          <w:szCs w:val="22"/>
        </w:rPr>
      </w:pPr>
    </w:p>
    <w:p w14:paraId="29C1D54C" w14:textId="77777777" w:rsidR="00E1242F" w:rsidRPr="006171B5" w:rsidRDefault="00E1242F" w:rsidP="00282878">
      <w:pPr>
        <w:jc w:val="center"/>
        <w:rPr>
          <w:rFonts w:ascii="Gill Sans MT" w:hAnsi="Gill Sans MT"/>
          <w:color w:val="00B0F0"/>
          <w:szCs w:val="22"/>
        </w:rPr>
      </w:pPr>
    </w:p>
    <w:p w14:paraId="0C20813B" w14:textId="77777777" w:rsidR="00E1242F" w:rsidRPr="006171B5" w:rsidRDefault="00E1242F" w:rsidP="00282878">
      <w:pPr>
        <w:jc w:val="center"/>
        <w:rPr>
          <w:rFonts w:ascii="Gill Sans MT" w:hAnsi="Gill Sans MT"/>
          <w:color w:val="00B0F0"/>
          <w:szCs w:val="22"/>
        </w:rPr>
      </w:pPr>
    </w:p>
    <w:p w14:paraId="560A65E3" w14:textId="77777777" w:rsidR="00E1242F" w:rsidRPr="006171B5" w:rsidRDefault="00E1242F" w:rsidP="00282878">
      <w:pPr>
        <w:jc w:val="center"/>
        <w:rPr>
          <w:rFonts w:ascii="Gill Sans MT" w:hAnsi="Gill Sans MT"/>
          <w:color w:val="00B0F0"/>
          <w:szCs w:val="22"/>
        </w:rPr>
      </w:pPr>
    </w:p>
    <w:p w14:paraId="67F38ACE" w14:textId="77777777" w:rsidR="00E1242F" w:rsidRPr="006171B5" w:rsidRDefault="00E1242F" w:rsidP="00282878">
      <w:pPr>
        <w:jc w:val="center"/>
        <w:rPr>
          <w:rFonts w:ascii="Gill Sans MT" w:hAnsi="Gill Sans MT"/>
          <w:color w:val="00B0F0"/>
          <w:szCs w:val="22"/>
        </w:rPr>
      </w:pPr>
    </w:p>
    <w:p w14:paraId="0520FCC5" w14:textId="77777777" w:rsidR="00E1242F" w:rsidRPr="006171B5" w:rsidRDefault="00E1242F" w:rsidP="00282878">
      <w:pPr>
        <w:jc w:val="center"/>
        <w:rPr>
          <w:rFonts w:ascii="Gill Sans MT" w:hAnsi="Gill Sans MT"/>
          <w:color w:val="00B0F0"/>
          <w:szCs w:val="22"/>
        </w:rPr>
      </w:pPr>
    </w:p>
    <w:p w14:paraId="5D8DD5AD" w14:textId="77777777" w:rsidR="00E1242F" w:rsidRPr="006171B5" w:rsidRDefault="00E1242F" w:rsidP="00282878">
      <w:pPr>
        <w:jc w:val="center"/>
        <w:rPr>
          <w:rFonts w:ascii="Gill Sans MT" w:hAnsi="Gill Sans MT"/>
          <w:color w:val="00B0F0"/>
          <w:szCs w:val="22"/>
        </w:rPr>
      </w:pPr>
    </w:p>
    <w:p w14:paraId="254B2BF6" w14:textId="77777777" w:rsidR="00E1242F" w:rsidRPr="006171B5" w:rsidRDefault="00E1242F" w:rsidP="00282878">
      <w:pPr>
        <w:jc w:val="center"/>
        <w:rPr>
          <w:rFonts w:ascii="Gill Sans MT" w:hAnsi="Gill Sans MT"/>
          <w:color w:val="00B0F0"/>
          <w:szCs w:val="22"/>
        </w:rPr>
      </w:pPr>
    </w:p>
    <w:p w14:paraId="4FE2353D" w14:textId="77777777" w:rsidR="00E1242F" w:rsidRPr="006171B5" w:rsidRDefault="00E1242F" w:rsidP="00282878">
      <w:pPr>
        <w:jc w:val="center"/>
        <w:rPr>
          <w:rFonts w:ascii="Gill Sans MT" w:hAnsi="Gill Sans MT"/>
          <w:color w:val="000000"/>
          <w:szCs w:val="22"/>
        </w:rPr>
      </w:pPr>
    </w:p>
    <w:p w14:paraId="342139D5" w14:textId="77777777" w:rsidR="00E1242F" w:rsidRPr="006171B5" w:rsidRDefault="00E1242F" w:rsidP="00282878">
      <w:pPr>
        <w:jc w:val="center"/>
        <w:rPr>
          <w:rFonts w:ascii="Gill Sans MT" w:hAnsi="Gill Sans MT"/>
          <w:color w:val="000000"/>
          <w:szCs w:val="22"/>
        </w:rPr>
      </w:pPr>
    </w:p>
    <w:p w14:paraId="79B45D98" w14:textId="77777777" w:rsidR="00E1242F" w:rsidRPr="006171B5" w:rsidRDefault="00E1242F" w:rsidP="00282878">
      <w:pPr>
        <w:jc w:val="center"/>
        <w:rPr>
          <w:rFonts w:ascii="Gill Sans MT" w:hAnsi="Gill Sans MT"/>
          <w:color w:val="000000"/>
          <w:szCs w:val="22"/>
        </w:rPr>
      </w:pPr>
    </w:p>
    <w:p w14:paraId="1777796C" w14:textId="77777777" w:rsidR="00E1242F" w:rsidRPr="006171B5" w:rsidRDefault="00000000" w:rsidP="00282878">
      <w:pPr>
        <w:pBdr>
          <w:top w:val="single" w:sz="8" w:space="1" w:color="000000"/>
          <w:bottom w:val="single" w:sz="8" w:space="1" w:color="000000"/>
        </w:pBdr>
        <w:spacing w:after="120"/>
        <w:jc w:val="center"/>
        <w:rPr>
          <w:rFonts w:ascii="Gill Sans MT" w:eastAsia="Gill Sans" w:hAnsi="Gill Sans MT" w:cs="Gill Sans"/>
          <w:bCs/>
          <w:color w:val="000000"/>
          <w:sz w:val="40"/>
          <w:szCs w:val="40"/>
        </w:rPr>
      </w:pPr>
      <w:r w:rsidRPr="006171B5">
        <w:rPr>
          <w:rFonts w:ascii="Gill Sans MT" w:eastAsia="Gill Sans" w:hAnsi="Gill Sans MT" w:cs="Gill Sans"/>
          <w:bCs/>
          <w:color w:val="000000"/>
          <w:sz w:val="40"/>
          <w:szCs w:val="40"/>
        </w:rPr>
        <w:t>Training and Assessment Strategy</w:t>
      </w:r>
    </w:p>
    <w:p w14:paraId="54AA6496" w14:textId="4543D299" w:rsidR="00E1242F" w:rsidRPr="006171B5" w:rsidRDefault="00B07DFE" w:rsidP="00282878">
      <w:pPr>
        <w:jc w:val="center"/>
        <w:rPr>
          <w:rFonts w:ascii="Gill Sans MT" w:hAnsi="Gill Sans MT"/>
          <w:color w:val="000000"/>
          <w:szCs w:val="22"/>
        </w:rPr>
      </w:pPr>
      <w:r w:rsidRPr="00B07DFE">
        <w:rPr>
          <w:rFonts w:ascii="Gill Sans MT" w:eastAsia="Gill Sans" w:hAnsi="Gill Sans MT" w:cs="Gill Sans"/>
          <w:bCs/>
          <w:color w:val="000000"/>
          <w:sz w:val="40"/>
          <w:szCs w:val="40"/>
        </w:rPr>
        <w:t>BSB80120 – Graduate Diploma of Management (Learning)</w:t>
      </w:r>
    </w:p>
    <w:p w14:paraId="27E1BCB7" w14:textId="77777777" w:rsidR="00E1242F" w:rsidRPr="006171B5" w:rsidRDefault="00E1242F" w:rsidP="00282878">
      <w:pPr>
        <w:jc w:val="center"/>
        <w:rPr>
          <w:rFonts w:ascii="Gill Sans MT" w:hAnsi="Gill Sans MT"/>
          <w:szCs w:val="22"/>
        </w:rPr>
      </w:pPr>
    </w:p>
    <w:p w14:paraId="1A117360" w14:textId="77777777" w:rsidR="00E1242F" w:rsidRPr="006171B5" w:rsidRDefault="00E1242F" w:rsidP="00282878">
      <w:pPr>
        <w:jc w:val="center"/>
        <w:rPr>
          <w:rFonts w:ascii="Gill Sans MT" w:hAnsi="Gill Sans MT"/>
          <w:szCs w:val="22"/>
        </w:rPr>
      </w:pPr>
    </w:p>
    <w:p w14:paraId="2A83FAE0" w14:textId="77777777" w:rsidR="00E1242F" w:rsidRPr="006171B5" w:rsidRDefault="00000000" w:rsidP="00282878">
      <w:pPr>
        <w:jc w:val="center"/>
        <w:rPr>
          <w:rFonts w:ascii="Gill Sans MT" w:eastAsia="Gill Sans" w:hAnsi="Gill Sans MT" w:cs="Gill Sans"/>
          <w:b/>
          <w:szCs w:val="22"/>
        </w:rPr>
      </w:pPr>
      <w:r w:rsidRPr="006171B5">
        <w:rPr>
          <w:rFonts w:ascii="Gill Sans MT" w:hAnsi="Gill Sans MT"/>
          <w:szCs w:val="22"/>
        </w:rPr>
        <w:br w:type="page"/>
      </w:r>
    </w:p>
    <w:bookmarkStart w:id="0" w:name="_heading=h.30j0zll" w:colFirst="0" w:colLast="0" w:displacedByCustomXml="next"/>
    <w:bookmarkEnd w:id="0" w:displacedByCustomXml="next"/>
    <w:sdt>
      <w:sdtPr>
        <w:rPr>
          <w:rFonts w:ascii="Gill Sans MT" w:hAnsi="Gill Sans MT"/>
          <w:noProof/>
          <w:szCs w:val="22"/>
        </w:rPr>
        <w:id w:val="1208764837"/>
        <w:docPartObj>
          <w:docPartGallery w:val="Table of Contents"/>
          <w:docPartUnique/>
        </w:docPartObj>
      </w:sdtPr>
      <w:sdtContent>
        <w:p w14:paraId="74880038" w14:textId="77777777" w:rsidR="00D4648F" w:rsidRDefault="00D4648F" w:rsidP="00D4648F">
          <w:pPr>
            <w:keepNext/>
            <w:keepLines/>
            <w:spacing w:after="120"/>
            <w:jc w:val="left"/>
            <w:rPr>
              <w:rFonts w:ascii="Gill Sans MT" w:hAnsi="Gill Sans MT"/>
              <w:b/>
              <w:bCs/>
              <w:sz w:val="28"/>
              <w:szCs w:val="28"/>
              <w:lang w:val="en-US" w:eastAsia="en-US"/>
            </w:rPr>
          </w:pPr>
          <w:r>
            <w:rPr>
              <w:rFonts w:ascii="Gill Sans MT" w:hAnsi="Gill Sans MT"/>
              <w:b/>
              <w:bCs/>
              <w:sz w:val="28"/>
              <w:szCs w:val="28"/>
              <w:lang w:val="en-US" w:eastAsia="en-US"/>
            </w:rPr>
            <w:t>Table of Contents</w:t>
          </w:r>
        </w:p>
        <w:p w14:paraId="207D54F7" w14:textId="77777777" w:rsidR="00D4648F" w:rsidRDefault="00D4648F" w:rsidP="00D4648F">
          <w:pPr>
            <w:keepNext/>
            <w:tabs>
              <w:tab w:val="right" w:leader="dot" w:pos="7371"/>
            </w:tabs>
            <w:outlineLvl w:val="1"/>
            <w:rPr>
              <w:rFonts w:ascii="Arial Black" w:hAnsi="Arial Black"/>
              <w:noProof/>
              <w:sz w:val="20"/>
            </w:rPr>
          </w:pPr>
          <w:r>
            <w:rPr>
              <w:rFonts w:ascii="Arial Black" w:hAnsi="Arial Black"/>
              <w:noProof/>
              <w:sz w:val="20"/>
            </w:rPr>
            <w:t>Overview</w:t>
          </w:r>
          <w:r>
            <w:rPr>
              <w:rFonts w:ascii="Arial Black" w:hAnsi="Arial Black"/>
              <w:noProof/>
              <w:sz w:val="20"/>
            </w:rPr>
            <w:ptab w:relativeTo="margin" w:alignment="right" w:leader="dot"/>
          </w:r>
          <w:r>
            <w:rPr>
              <w:rFonts w:ascii="Arial Black" w:hAnsi="Arial Black"/>
              <w:noProof/>
              <w:sz w:val="20"/>
            </w:rPr>
            <w:t xml:space="preserve"> 3</w:t>
          </w:r>
        </w:p>
        <w:p w14:paraId="03313B83" w14:textId="77777777" w:rsidR="00D4648F" w:rsidRDefault="00D4648F" w:rsidP="00D4648F">
          <w:pPr>
            <w:keepNext/>
            <w:tabs>
              <w:tab w:val="right" w:leader="dot" w:pos="7371"/>
            </w:tabs>
            <w:outlineLvl w:val="1"/>
            <w:rPr>
              <w:rFonts w:ascii="Arial Black" w:hAnsi="Arial Black"/>
              <w:noProof/>
              <w:sz w:val="20"/>
            </w:rPr>
          </w:pPr>
          <w:r>
            <w:rPr>
              <w:rFonts w:ascii="Arial Black" w:hAnsi="Arial Black"/>
              <w:noProof/>
              <w:sz w:val="20"/>
            </w:rPr>
            <w:t>Course Summary</w:t>
          </w:r>
          <w:r>
            <w:rPr>
              <w:rFonts w:ascii="Arial Black" w:hAnsi="Arial Black"/>
              <w:noProof/>
              <w:sz w:val="20"/>
            </w:rPr>
            <w:ptab w:relativeTo="margin" w:alignment="right" w:leader="dot"/>
          </w:r>
          <w:r>
            <w:rPr>
              <w:rFonts w:ascii="Arial Black" w:hAnsi="Arial Black"/>
              <w:noProof/>
              <w:sz w:val="20"/>
            </w:rPr>
            <w:t xml:space="preserve"> 3</w:t>
          </w:r>
        </w:p>
        <w:p w14:paraId="12C4B169" w14:textId="77777777" w:rsidR="00D4648F" w:rsidRDefault="00D4648F" w:rsidP="00D4648F">
          <w:pPr>
            <w:keepNext/>
            <w:tabs>
              <w:tab w:val="right" w:leader="dot" w:pos="7371"/>
            </w:tabs>
            <w:outlineLvl w:val="1"/>
            <w:rPr>
              <w:rFonts w:ascii="Arial Black" w:hAnsi="Arial Black"/>
              <w:noProof/>
              <w:sz w:val="20"/>
            </w:rPr>
          </w:pPr>
          <w:r>
            <w:rPr>
              <w:rFonts w:ascii="Arial Black" w:hAnsi="Arial Black"/>
              <w:noProof/>
              <w:sz w:val="20"/>
            </w:rPr>
            <w:t>General Information</w:t>
          </w:r>
          <w:r>
            <w:rPr>
              <w:rFonts w:ascii="Arial Black" w:hAnsi="Arial Black"/>
              <w:noProof/>
              <w:sz w:val="20"/>
            </w:rPr>
            <w:ptab w:relativeTo="margin" w:alignment="right" w:leader="dot"/>
          </w:r>
          <w:r>
            <w:rPr>
              <w:rFonts w:ascii="Arial Black" w:hAnsi="Arial Black"/>
              <w:noProof/>
              <w:sz w:val="20"/>
            </w:rPr>
            <w:t xml:space="preserve"> 4</w:t>
          </w:r>
        </w:p>
        <w:p w14:paraId="1ED6D20E" w14:textId="77777777" w:rsidR="00D4648F" w:rsidRDefault="00D4648F" w:rsidP="00D4648F">
          <w:pPr>
            <w:ind w:left="216"/>
            <w:jc w:val="left"/>
            <w:rPr>
              <w:rFonts w:ascii="Gill Sans MT" w:hAnsi="Gill Sans MT"/>
              <w:szCs w:val="22"/>
              <w:lang w:val="en-US" w:eastAsia="en-US"/>
            </w:rPr>
          </w:pPr>
          <w:bookmarkStart w:id="1" w:name="_Hlk96092512"/>
          <w:r>
            <w:rPr>
              <w:rFonts w:ascii="Gill Sans MT" w:hAnsi="Gill Sans MT"/>
              <w:szCs w:val="22"/>
              <w:lang w:val="en-US" w:eastAsia="en-US"/>
            </w:rPr>
            <w:t xml:space="preserve">Name of RTO </w:t>
          </w:r>
          <w:r>
            <w:rPr>
              <w:rFonts w:ascii="Gill Sans MT" w:hAnsi="Gill Sans MT"/>
              <w:szCs w:val="22"/>
              <w:lang w:val="en-US" w:eastAsia="en-US"/>
            </w:rPr>
            <w:ptab w:relativeTo="margin" w:alignment="right" w:leader="dot"/>
          </w:r>
          <w:r>
            <w:rPr>
              <w:rFonts w:ascii="Gill Sans MT" w:hAnsi="Gill Sans MT"/>
              <w:szCs w:val="22"/>
              <w:lang w:val="en-US" w:eastAsia="en-US"/>
            </w:rPr>
            <w:t>4</w:t>
          </w:r>
        </w:p>
        <w:bookmarkEnd w:id="1"/>
        <w:p w14:paraId="32452373" w14:textId="77777777" w:rsidR="00D4648F" w:rsidRDefault="00D4648F" w:rsidP="00D4648F">
          <w:pPr>
            <w:ind w:left="216"/>
            <w:jc w:val="left"/>
            <w:rPr>
              <w:rFonts w:ascii="Gill Sans MT" w:hAnsi="Gill Sans MT"/>
              <w:szCs w:val="22"/>
              <w:lang w:val="en-US" w:eastAsia="en-US"/>
            </w:rPr>
          </w:pPr>
          <w:r>
            <w:rPr>
              <w:rFonts w:ascii="Gill Sans MT" w:hAnsi="Gill Sans MT"/>
              <w:szCs w:val="22"/>
              <w:lang w:val="en-US" w:eastAsia="en-US"/>
            </w:rPr>
            <w:t>Training Package</w:t>
          </w:r>
          <w:r>
            <w:rPr>
              <w:rFonts w:ascii="Gill Sans MT" w:hAnsi="Gill Sans MT"/>
              <w:szCs w:val="22"/>
              <w:lang w:val="en-US" w:eastAsia="en-US"/>
            </w:rPr>
            <w:ptab w:relativeTo="margin" w:alignment="right" w:leader="dot"/>
          </w:r>
          <w:r>
            <w:rPr>
              <w:rFonts w:ascii="Gill Sans MT" w:hAnsi="Gill Sans MT"/>
              <w:szCs w:val="22"/>
              <w:lang w:val="en-US" w:eastAsia="en-US"/>
            </w:rPr>
            <w:t xml:space="preserve"> 4</w:t>
          </w:r>
        </w:p>
        <w:p w14:paraId="216DCDBE" w14:textId="77777777" w:rsidR="00D4648F" w:rsidRDefault="00D4648F" w:rsidP="00D4648F">
          <w:pPr>
            <w:ind w:left="216"/>
            <w:jc w:val="left"/>
            <w:rPr>
              <w:rFonts w:ascii="Gill Sans MT" w:hAnsi="Gill Sans MT"/>
              <w:szCs w:val="22"/>
              <w:lang w:val="en-US" w:eastAsia="en-US"/>
            </w:rPr>
          </w:pPr>
          <w:r>
            <w:rPr>
              <w:rFonts w:ascii="Gill Sans MT" w:hAnsi="Gill Sans MT"/>
              <w:szCs w:val="22"/>
              <w:lang w:val="en-US" w:eastAsia="en-US"/>
            </w:rPr>
            <w:t>Qualification</w:t>
          </w:r>
          <w:r>
            <w:rPr>
              <w:rFonts w:ascii="Gill Sans MT" w:hAnsi="Gill Sans MT"/>
              <w:szCs w:val="22"/>
              <w:lang w:val="en-US" w:eastAsia="en-US"/>
            </w:rPr>
            <w:ptab w:relativeTo="margin" w:alignment="right" w:leader="dot"/>
          </w:r>
          <w:r>
            <w:rPr>
              <w:rFonts w:ascii="Gill Sans MT" w:hAnsi="Gill Sans MT"/>
              <w:szCs w:val="22"/>
              <w:lang w:val="en-US" w:eastAsia="en-US"/>
            </w:rPr>
            <w:t xml:space="preserve"> 4</w:t>
          </w:r>
        </w:p>
        <w:p w14:paraId="0C7AB922" w14:textId="77777777" w:rsidR="00D4648F" w:rsidRDefault="00D4648F" w:rsidP="00D4648F">
          <w:pPr>
            <w:ind w:left="216"/>
            <w:jc w:val="left"/>
            <w:rPr>
              <w:rFonts w:ascii="Gill Sans MT" w:hAnsi="Gill Sans MT"/>
              <w:szCs w:val="22"/>
              <w:lang w:val="en-US" w:eastAsia="en-US"/>
            </w:rPr>
          </w:pPr>
          <w:r>
            <w:rPr>
              <w:rFonts w:ascii="Gill Sans MT" w:hAnsi="Gill Sans MT"/>
              <w:szCs w:val="22"/>
              <w:lang w:val="en-US" w:eastAsia="en-US"/>
            </w:rPr>
            <w:t>CRICOS Course Code</w:t>
          </w:r>
          <w:r>
            <w:rPr>
              <w:rFonts w:ascii="Gill Sans MT" w:hAnsi="Gill Sans MT"/>
              <w:szCs w:val="22"/>
              <w:lang w:val="en-US" w:eastAsia="en-US"/>
            </w:rPr>
            <w:ptab w:relativeTo="margin" w:alignment="right" w:leader="dot"/>
          </w:r>
          <w:r>
            <w:rPr>
              <w:rFonts w:ascii="Gill Sans MT" w:hAnsi="Gill Sans MT"/>
              <w:szCs w:val="22"/>
              <w:lang w:val="en-US" w:eastAsia="en-US"/>
            </w:rPr>
            <w:t xml:space="preserve"> 4</w:t>
          </w:r>
        </w:p>
        <w:p w14:paraId="5B1D0F4A" w14:textId="77777777" w:rsidR="00D4648F" w:rsidRDefault="00D4648F" w:rsidP="00D4648F">
          <w:pPr>
            <w:ind w:left="216"/>
            <w:jc w:val="left"/>
            <w:rPr>
              <w:rFonts w:ascii="Gill Sans MT" w:hAnsi="Gill Sans MT"/>
              <w:szCs w:val="22"/>
              <w:lang w:val="en-US" w:eastAsia="en-US"/>
            </w:rPr>
          </w:pPr>
          <w:bookmarkStart w:id="2" w:name="_Hlk114224741"/>
          <w:r>
            <w:rPr>
              <w:rFonts w:ascii="Gill Sans MT" w:hAnsi="Gill Sans MT"/>
              <w:szCs w:val="22"/>
              <w:lang w:val="en-US" w:eastAsia="en-US"/>
            </w:rPr>
            <w:t>Delivery Period</w:t>
          </w:r>
          <w:r>
            <w:rPr>
              <w:rFonts w:ascii="Gill Sans MT" w:hAnsi="Gill Sans MT"/>
              <w:szCs w:val="22"/>
              <w:lang w:val="en-US" w:eastAsia="en-US"/>
            </w:rPr>
            <w:ptab w:relativeTo="margin" w:alignment="right" w:leader="dot"/>
          </w:r>
          <w:r>
            <w:rPr>
              <w:rFonts w:ascii="Gill Sans MT" w:hAnsi="Gill Sans MT"/>
              <w:szCs w:val="22"/>
              <w:lang w:val="en-US" w:eastAsia="en-US"/>
            </w:rPr>
            <w:t xml:space="preserve"> 4</w:t>
          </w:r>
        </w:p>
        <w:p w14:paraId="04E05DBB" w14:textId="77777777" w:rsidR="00D4648F" w:rsidRDefault="00D4648F" w:rsidP="00D4648F">
          <w:pPr>
            <w:ind w:left="216"/>
            <w:jc w:val="left"/>
            <w:rPr>
              <w:rFonts w:ascii="Gill Sans MT" w:hAnsi="Gill Sans MT"/>
              <w:szCs w:val="22"/>
              <w:lang w:val="en-US" w:eastAsia="en-US"/>
            </w:rPr>
          </w:pPr>
          <w:r>
            <w:rPr>
              <w:rFonts w:ascii="Gill Sans MT" w:hAnsi="Gill Sans MT"/>
              <w:szCs w:val="22"/>
              <w:lang w:val="en-US" w:eastAsia="en-US"/>
            </w:rPr>
            <w:t>Delivery Method</w:t>
          </w:r>
          <w:r>
            <w:rPr>
              <w:rFonts w:ascii="Gill Sans MT" w:hAnsi="Gill Sans MT"/>
              <w:szCs w:val="22"/>
              <w:lang w:val="en-US" w:eastAsia="en-US"/>
            </w:rPr>
            <w:ptab w:relativeTo="margin" w:alignment="right" w:leader="dot"/>
          </w:r>
          <w:r>
            <w:rPr>
              <w:rFonts w:ascii="Gill Sans MT" w:hAnsi="Gill Sans MT"/>
              <w:szCs w:val="22"/>
              <w:lang w:val="en-US" w:eastAsia="en-US"/>
            </w:rPr>
            <w:t xml:space="preserve"> 4</w:t>
          </w:r>
        </w:p>
        <w:bookmarkEnd w:id="2"/>
        <w:p w14:paraId="2E788C3A" w14:textId="77777777" w:rsidR="00D4648F" w:rsidRDefault="00D4648F" w:rsidP="00D4648F">
          <w:pPr>
            <w:ind w:left="216"/>
            <w:jc w:val="left"/>
            <w:rPr>
              <w:rFonts w:ascii="Gill Sans MT" w:hAnsi="Gill Sans MT"/>
              <w:szCs w:val="22"/>
              <w:lang w:val="en-US" w:eastAsia="en-US"/>
            </w:rPr>
          </w:pPr>
          <w:r>
            <w:rPr>
              <w:rFonts w:ascii="Gill Sans MT" w:hAnsi="Gill Sans MT"/>
              <w:szCs w:val="22"/>
              <w:lang w:val="en-US" w:eastAsia="en-US"/>
            </w:rPr>
            <w:t>Authorisation</w:t>
          </w:r>
          <w:r>
            <w:rPr>
              <w:rFonts w:ascii="Gill Sans MT" w:hAnsi="Gill Sans MT"/>
              <w:szCs w:val="22"/>
              <w:lang w:val="en-US" w:eastAsia="en-US"/>
            </w:rPr>
            <w:ptab w:relativeTo="margin" w:alignment="right" w:leader="dot"/>
          </w:r>
          <w:r>
            <w:rPr>
              <w:rFonts w:ascii="Gill Sans MT" w:hAnsi="Gill Sans MT"/>
              <w:szCs w:val="22"/>
              <w:lang w:val="en-US" w:eastAsia="en-US"/>
            </w:rPr>
            <w:t xml:space="preserve"> 4</w:t>
          </w:r>
        </w:p>
        <w:p w14:paraId="61A856DF" w14:textId="77777777" w:rsidR="00D4648F" w:rsidRDefault="00D4648F" w:rsidP="00D4648F">
          <w:pPr>
            <w:ind w:left="216"/>
            <w:jc w:val="left"/>
            <w:rPr>
              <w:rFonts w:ascii="Gill Sans MT" w:hAnsi="Gill Sans MT"/>
              <w:szCs w:val="22"/>
              <w:lang w:val="en-US" w:eastAsia="en-US"/>
            </w:rPr>
          </w:pPr>
          <w:r>
            <w:rPr>
              <w:rFonts w:ascii="Gill Sans MT" w:hAnsi="Gill Sans MT"/>
              <w:szCs w:val="22"/>
              <w:lang w:val="en-US" w:eastAsia="en-US"/>
            </w:rPr>
            <w:t>Units of Competency</w:t>
          </w:r>
          <w:r>
            <w:rPr>
              <w:rFonts w:ascii="Gill Sans MT" w:hAnsi="Gill Sans MT"/>
              <w:szCs w:val="22"/>
              <w:lang w:val="en-US" w:eastAsia="en-US"/>
            </w:rPr>
            <w:ptab w:relativeTo="margin" w:alignment="right" w:leader="dot"/>
          </w:r>
          <w:r>
            <w:rPr>
              <w:rFonts w:ascii="Gill Sans MT" w:hAnsi="Gill Sans MT"/>
              <w:szCs w:val="22"/>
              <w:lang w:val="en-US" w:eastAsia="en-US"/>
            </w:rPr>
            <w:t xml:space="preserve"> 4</w:t>
          </w:r>
        </w:p>
        <w:p w14:paraId="1219A5FF" w14:textId="77777777" w:rsidR="00D4648F" w:rsidRDefault="00D4648F" w:rsidP="00D4648F">
          <w:pPr>
            <w:ind w:left="216"/>
            <w:jc w:val="left"/>
            <w:rPr>
              <w:rFonts w:ascii="Gill Sans MT" w:hAnsi="Gill Sans MT"/>
              <w:szCs w:val="22"/>
              <w:lang w:val="en-US" w:eastAsia="en-US"/>
            </w:rPr>
          </w:pPr>
          <w:r>
            <w:rPr>
              <w:rFonts w:ascii="Gill Sans MT" w:hAnsi="Gill Sans MT"/>
              <w:szCs w:val="22"/>
              <w:lang w:val="en-US" w:eastAsia="en-US"/>
            </w:rPr>
            <w:t>Packaging Rules</w:t>
          </w:r>
          <w:r>
            <w:rPr>
              <w:rFonts w:ascii="Gill Sans MT" w:hAnsi="Gill Sans MT"/>
              <w:szCs w:val="22"/>
              <w:lang w:val="en-US" w:eastAsia="en-US"/>
            </w:rPr>
            <w:ptab w:relativeTo="margin" w:alignment="right" w:leader="dot"/>
          </w:r>
          <w:r>
            <w:rPr>
              <w:rFonts w:ascii="Gill Sans MT" w:hAnsi="Gill Sans MT"/>
              <w:szCs w:val="22"/>
              <w:lang w:val="en-US" w:eastAsia="en-US"/>
            </w:rPr>
            <w:t xml:space="preserve"> 4</w:t>
          </w:r>
        </w:p>
        <w:p w14:paraId="7D01DA36" w14:textId="77777777" w:rsidR="00D4648F" w:rsidRDefault="00D4648F" w:rsidP="00D4648F">
          <w:pPr>
            <w:ind w:left="216"/>
            <w:jc w:val="left"/>
            <w:rPr>
              <w:rFonts w:ascii="Gill Sans MT" w:hAnsi="Gill Sans MT"/>
              <w:szCs w:val="22"/>
              <w:lang w:val="en-US" w:eastAsia="en-US"/>
            </w:rPr>
          </w:pPr>
          <w:r>
            <w:rPr>
              <w:rFonts w:ascii="Gill Sans MT" w:hAnsi="Gill Sans MT"/>
              <w:szCs w:val="22"/>
              <w:lang w:val="en-US" w:eastAsia="en-US"/>
            </w:rPr>
            <w:t>Pre-requisite Requirements</w:t>
          </w:r>
          <w:r>
            <w:rPr>
              <w:rFonts w:ascii="Gill Sans MT" w:hAnsi="Gill Sans MT"/>
              <w:szCs w:val="22"/>
              <w:lang w:val="en-US" w:eastAsia="en-US"/>
            </w:rPr>
            <w:ptab w:relativeTo="margin" w:alignment="right" w:leader="dot"/>
          </w:r>
          <w:r>
            <w:rPr>
              <w:rFonts w:ascii="Gill Sans MT" w:hAnsi="Gill Sans MT"/>
              <w:szCs w:val="22"/>
              <w:lang w:val="en-US" w:eastAsia="en-US"/>
            </w:rPr>
            <w:t xml:space="preserve"> 4</w:t>
          </w:r>
        </w:p>
        <w:p w14:paraId="4B1D3AC2" w14:textId="77777777" w:rsidR="00D4648F" w:rsidRDefault="00D4648F" w:rsidP="00D4648F">
          <w:pPr>
            <w:ind w:left="216"/>
            <w:jc w:val="left"/>
            <w:rPr>
              <w:rFonts w:ascii="Gill Sans MT" w:hAnsi="Gill Sans MT"/>
              <w:szCs w:val="22"/>
              <w:lang w:val="en-US" w:eastAsia="en-US"/>
            </w:rPr>
          </w:pPr>
          <w:r>
            <w:rPr>
              <w:rFonts w:ascii="Gill Sans MT" w:hAnsi="Gill Sans MT"/>
              <w:szCs w:val="22"/>
              <w:lang w:val="en-US" w:eastAsia="en-US"/>
            </w:rPr>
            <w:t>Licensing, Legislative, Regulatory or Certification Considerations</w:t>
          </w:r>
          <w:r>
            <w:rPr>
              <w:rFonts w:ascii="Gill Sans MT" w:hAnsi="Gill Sans MT"/>
              <w:szCs w:val="22"/>
              <w:lang w:val="en-US" w:eastAsia="en-US"/>
            </w:rPr>
            <w:ptab w:relativeTo="margin" w:alignment="right" w:leader="dot"/>
          </w:r>
          <w:r>
            <w:rPr>
              <w:rFonts w:ascii="Gill Sans MT" w:hAnsi="Gill Sans MT"/>
              <w:szCs w:val="22"/>
              <w:lang w:val="en-US" w:eastAsia="en-US"/>
            </w:rPr>
            <w:t xml:space="preserve"> 4</w:t>
          </w:r>
        </w:p>
        <w:p w14:paraId="3B64091B" w14:textId="77777777" w:rsidR="00D4648F" w:rsidRDefault="00D4648F" w:rsidP="00D4648F">
          <w:pPr>
            <w:ind w:left="216"/>
            <w:jc w:val="left"/>
            <w:rPr>
              <w:rFonts w:ascii="Gill Sans MT" w:hAnsi="Gill Sans MT"/>
              <w:szCs w:val="22"/>
              <w:lang w:val="en-US" w:eastAsia="en-US"/>
            </w:rPr>
          </w:pPr>
          <w:r>
            <w:rPr>
              <w:rFonts w:ascii="Gill Sans MT" w:hAnsi="Gill Sans MT"/>
              <w:szCs w:val="22"/>
              <w:lang w:val="en-US" w:eastAsia="en-US"/>
            </w:rPr>
            <w:t>Fees</w:t>
          </w:r>
          <w:r>
            <w:rPr>
              <w:rFonts w:ascii="Gill Sans MT" w:hAnsi="Gill Sans MT"/>
              <w:szCs w:val="22"/>
              <w:lang w:val="en-US" w:eastAsia="en-US"/>
            </w:rPr>
            <w:ptab w:relativeTo="margin" w:alignment="right" w:leader="dot"/>
          </w:r>
          <w:r>
            <w:rPr>
              <w:rFonts w:ascii="Gill Sans MT" w:hAnsi="Gill Sans MT"/>
              <w:szCs w:val="22"/>
              <w:lang w:val="en-US" w:eastAsia="en-US"/>
            </w:rPr>
            <w:t xml:space="preserve"> 5</w:t>
          </w:r>
        </w:p>
        <w:p w14:paraId="07BE287A" w14:textId="77777777" w:rsidR="00D4648F" w:rsidRDefault="00D4648F" w:rsidP="00D4648F">
          <w:pPr>
            <w:ind w:left="216"/>
            <w:jc w:val="left"/>
            <w:rPr>
              <w:rFonts w:ascii="Gill Sans MT" w:hAnsi="Gill Sans MT"/>
              <w:szCs w:val="22"/>
              <w:lang w:val="en-US" w:eastAsia="en-US"/>
            </w:rPr>
          </w:pPr>
          <w:r>
            <w:rPr>
              <w:rFonts w:ascii="Gill Sans MT" w:hAnsi="Gill Sans MT"/>
              <w:szCs w:val="22"/>
              <w:lang w:val="en-US" w:eastAsia="en-US"/>
            </w:rPr>
            <w:t>Target Occupation</w:t>
          </w:r>
          <w:r>
            <w:rPr>
              <w:rFonts w:ascii="Gill Sans MT" w:hAnsi="Gill Sans MT"/>
              <w:szCs w:val="22"/>
              <w:lang w:val="en-US" w:eastAsia="en-US"/>
            </w:rPr>
            <w:ptab w:relativeTo="margin" w:alignment="right" w:leader="dot"/>
          </w:r>
          <w:r>
            <w:rPr>
              <w:rFonts w:ascii="Gill Sans MT" w:hAnsi="Gill Sans MT"/>
              <w:szCs w:val="22"/>
              <w:lang w:val="en-US" w:eastAsia="en-US"/>
            </w:rPr>
            <w:t xml:space="preserve"> 5</w:t>
          </w:r>
        </w:p>
        <w:p w14:paraId="252397BB" w14:textId="77777777" w:rsidR="00D4648F" w:rsidRDefault="00D4648F" w:rsidP="00D4648F">
          <w:pPr>
            <w:keepNext/>
            <w:tabs>
              <w:tab w:val="right" w:leader="dot" w:pos="7371"/>
            </w:tabs>
            <w:outlineLvl w:val="1"/>
            <w:rPr>
              <w:rFonts w:ascii="Arial Black" w:hAnsi="Arial Black"/>
              <w:noProof/>
              <w:sz w:val="20"/>
            </w:rPr>
          </w:pPr>
          <w:r>
            <w:rPr>
              <w:rFonts w:ascii="Arial Black" w:hAnsi="Arial Black"/>
              <w:noProof/>
              <w:sz w:val="20"/>
            </w:rPr>
            <w:t>The Learner</w:t>
          </w:r>
          <w:r>
            <w:rPr>
              <w:rFonts w:ascii="Arial Black" w:hAnsi="Arial Black"/>
              <w:noProof/>
              <w:sz w:val="20"/>
            </w:rPr>
            <w:ptab w:relativeTo="margin" w:alignment="right" w:leader="dot"/>
          </w:r>
          <w:r>
            <w:rPr>
              <w:rFonts w:ascii="Arial Black" w:hAnsi="Arial Black"/>
              <w:noProof/>
              <w:sz w:val="20"/>
            </w:rPr>
            <w:t xml:space="preserve"> 5</w:t>
          </w:r>
        </w:p>
        <w:p w14:paraId="61809861" w14:textId="77777777" w:rsidR="00D4648F" w:rsidRDefault="00D4648F" w:rsidP="00D4648F">
          <w:pPr>
            <w:ind w:left="216"/>
            <w:jc w:val="left"/>
            <w:rPr>
              <w:rFonts w:ascii="Gill Sans MT" w:hAnsi="Gill Sans MT"/>
              <w:szCs w:val="22"/>
              <w:lang w:val="en-US" w:eastAsia="en-US"/>
            </w:rPr>
          </w:pPr>
          <w:r>
            <w:rPr>
              <w:rFonts w:ascii="Gill Sans MT" w:hAnsi="Gill Sans MT"/>
              <w:szCs w:val="22"/>
              <w:lang w:val="en-US" w:eastAsia="en-US"/>
            </w:rPr>
            <w:t>Student Entry Requirements</w:t>
          </w:r>
          <w:r>
            <w:rPr>
              <w:rFonts w:ascii="Gill Sans MT" w:hAnsi="Gill Sans MT"/>
              <w:szCs w:val="22"/>
              <w:lang w:val="en-US" w:eastAsia="en-US"/>
            </w:rPr>
            <w:ptab w:relativeTo="margin" w:alignment="right" w:leader="dot"/>
          </w:r>
          <w:r>
            <w:rPr>
              <w:rFonts w:ascii="Gill Sans MT" w:hAnsi="Gill Sans MT"/>
              <w:szCs w:val="22"/>
              <w:lang w:val="en-US" w:eastAsia="en-US"/>
            </w:rPr>
            <w:t xml:space="preserve"> 5</w:t>
          </w:r>
        </w:p>
        <w:p w14:paraId="1D62AAF7" w14:textId="77777777" w:rsidR="00D4648F" w:rsidRDefault="00D4648F" w:rsidP="00D4648F">
          <w:pPr>
            <w:ind w:left="216"/>
            <w:jc w:val="left"/>
            <w:rPr>
              <w:rFonts w:ascii="Gill Sans MT" w:hAnsi="Gill Sans MT"/>
              <w:szCs w:val="22"/>
              <w:lang w:val="en-US" w:eastAsia="en-US"/>
            </w:rPr>
          </w:pPr>
          <w:r>
            <w:rPr>
              <w:rFonts w:ascii="Gill Sans MT" w:hAnsi="Gill Sans MT"/>
              <w:szCs w:val="22"/>
              <w:lang w:val="en-US" w:eastAsia="en-US"/>
            </w:rPr>
            <w:t>Student Entry Process</w:t>
          </w:r>
          <w:r>
            <w:rPr>
              <w:rFonts w:ascii="Gill Sans MT" w:hAnsi="Gill Sans MT"/>
              <w:szCs w:val="22"/>
              <w:lang w:val="en-US" w:eastAsia="en-US"/>
            </w:rPr>
            <w:ptab w:relativeTo="margin" w:alignment="right" w:leader="dot"/>
          </w:r>
          <w:r>
            <w:rPr>
              <w:rFonts w:ascii="Gill Sans MT" w:hAnsi="Gill Sans MT"/>
              <w:szCs w:val="22"/>
              <w:lang w:val="en-US" w:eastAsia="en-US"/>
            </w:rPr>
            <w:t xml:space="preserve"> 5</w:t>
          </w:r>
        </w:p>
        <w:p w14:paraId="6D458485" w14:textId="77777777" w:rsidR="00D4648F" w:rsidRDefault="00D4648F" w:rsidP="00D4648F">
          <w:pPr>
            <w:ind w:left="216"/>
            <w:jc w:val="left"/>
            <w:rPr>
              <w:rFonts w:ascii="Gill Sans MT" w:hAnsi="Gill Sans MT"/>
              <w:szCs w:val="22"/>
              <w:lang w:val="en-US" w:eastAsia="en-US"/>
            </w:rPr>
          </w:pPr>
          <w:r>
            <w:rPr>
              <w:rFonts w:ascii="Gill Sans MT" w:hAnsi="Gill Sans MT"/>
              <w:szCs w:val="22"/>
              <w:lang w:val="en-US" w:eastAsia="en-US"/>
            </w:rPr>
            <w:t>Technology Literacy Requirements</w:t>
          </w:r>
          <w:r>
            <w:rPr>
              <w:rFonts w:ascii="Gill Sans MT" w:hAnsi="Gill Sans MT"/>
              <w:szCs w:val="22"/>
              <w:lang w:val="en-US" w:eastAsia="en-US"/>
            </w:rPr>
            <w:ptab w:relativeTo="margin" w:alignment="right" w:leader="dot"/>
          </w:r>
          <w:r>
            <w:rPr>
              <w:rFonts w:ascii="Gill Sans MT" w:hAnsi="Gill Sans MT"/>
              <w:szCs w:val="22"/>
              <w:lang w:val="en-US" w:eastAsia="en-US"/>
            </w:rPr>
            <w:t xml:space="preserve"> 6</w:t>
          </w:r>
        </w:p>
        <w:p w14:paraId="1EF9C466" w14:textId="77777777" w:rsidR="00D4648F" w:rsidRDefault="00D4648F" w:rsidP="00D4648F">
          <w:pPr>
            <w:ind w:left="216"/>
            <w:jc w:val="left"/>
            <w:rPr>
              <w:rFonts w:ascii="Gill Sans MT" w:hAnsi="Gill Sans MT"/>
              <w:szCs w:val="22"/>
              <w:lang w:val="en-US" w:eastAsia="en-US"/>
            </w:rPr>
          </w:pPr>
          <w:r>
            <w:rPr>
              <w:rFonts w:ascii="Gill Sans MT" w:hAnsi="Gill Sans MT"/>
              <w:szCs w:val="22"/>
              <w:lang w:val="en-US" w:eastAsia="en-US"/>
            </w:rPr>
            <w:t>Student Support, Welfare and Guidance</w:t>
          </w:r>
          <w:r>
            <w:rPr>
              <w:rFonts w:ascii="Gill Sans MT" w:hAnsi="Gill Sans MT"/>
              <w:szCs w:val="22"/>
              <w:lang w:val="en-US" w:eastAsia="en-US"/>
            </w:rPr>
            <w:ptab w:relativeTo="margin" w:alignment="right" w:leader="dot"/>
          </w:r>
          <w:r>
            <w:rPr>
              <w:rFonts w:ascii="Gill Sans MT" w:hAnsi="Gill Sans MT"/>
              <w:szCs w:val="22"/>
              <w:lang w:val="en-US" w:eastAsia="en-US"/>
            </w:rPr>
            <w:t xml:space="preserve"> 6</w:t>
          </w:r>
        </w:p>
        <w:p w14:paraId="6EF04E0D" w14:textId="77777777" w:rsidR="00D4648F" w:rsidRDefault="00D4648F" w:rsidP="00D4648F">
          <w:pPr>
            <w:ind w:left="216"/>
            <w:jc w:val="left"/>
            <w:rPr>
              <w:rFonts w:ascii="Gill Sans MT" w:hAnsi="Gill Sans MT"/>
              <w:szCs w:val="22"/>
              <w:lang w:val="en-US" w:eastAsia="en-US"/>
            </w:rPr>
          </w:pPr>
          <w:r>
            <w:rPr>
              <w:rFonts w:ascii="Gill Sans MT" w:hAnsi="Gill Sans MT"/>
              <w:szCs w:val="22"/>
              <w:lang w:val="en-US" w:eastAsia="en-US"/>
            </w:rPr>
            <w:t>Nature of Guarantee to Students</w:t>
          </w:r>
          <w:r>
            <w:rPr>
              <w:rFonts w:ascii="Gill Sans MT" w:hAnsi="Gill Sans MT"/>
              <w:szCs w:val="22"/>
              <w:lang w:val="en-US" w:eastAsia="en-US"/>
            </w:rPr>
            <w:ptab w:relativeTo="margin" w:alignment="right" w:leader="dot"/>
          </w:r>
          <w:r>
            <w:rPr>
              <w:rFonts w:ascii="Gill Sans MT" w:hAnsi="Gill Sans MT"/>
              <w:szCs w:val="22"/>
              <w:lang w:val="en-US" w:eastAsia="en-US"/>
            </w:rPr>
            <w:t xml:space="preserve"> 6</w:t>
          </w:r>
        </w:p>
        <w:p w14:paraId="13EF3020" w14:textId="77777777" w:rsidR="00D4648F" w:rsidRDefault="00D4648F" w:rsidP="00D4648F">
          <w:pPr>
            <w:keepNext/>
            <w:tabs>
              <w:tab w:val="right" w:leader="dot" w:pos="7371"/>
            </w:tabs>
            <w:outlineLvl w:val="1"/>
            <w:rPr>
              <w:rFonts w:ascii="Arial Black" w:hAnsi="Arial Black"/>
              <w:noProof/>
              <w:sz w:val="20"/>
            </w:rPr>
          </w:pPr>
          <w:r>
            <w:rPr>
              <w:rFonts w:ascii="Arial Black" w:hAnsi="Arial Black"/>
              <w:noProof/>
              <w:sz w:val="20"/>
            </w:rPr>
            <w:t>Training Strategy</w:t>
          </w:r>
          <w:r>
            <w:rPr>
              <w:rFonts w:ascii="Arial Black" w:hAnsi="Arial Black"/>
              <w:noProof/>
              <w:sz w:val="20"/>
            </w:rPr>
            <w:ptab w:relativeTo="margin" w:alignment="right" w:leader="dot"/>
          </w:r>
          <w:r>
            <w:rPr>
              <w:rFonts w:ascii="Arial Black" w:hAnsi="Arial Black"/>
              <w:noProof/>
              <w:sz w:val="20"/>
            </w:rPr>
            <w:t xml:space="preserve"> 6</w:t>
          </w:r>
        </w:p>
        <w:p w14:paraId="5A160893" w14:textId="77777777" w:rsidR="00D4648F" w:rsidRDefault="00D4648F" w:rsidP="00D4648F">
          <w:pPr>
            <w:ind w:left="216"/>
            <w:jc w:val="left"/>
            <w:rPr>
              <w:rFonts w:ascii="Gill Sans MT" w:hAnsi="Gill Sans MT"/>
              <w:szCs w:val="22"/>
              <w:lang w:val="en-US" w:eastAsia="en-US"/>
            </w:rPr>
          </w:pPr>
          <w:r>
            <w:rPr>
              <w:rFonts w:ascii="Gill Sans MT" w:hAnsi="Gill Sans MT"/>
              <w:szCs w:val="22"/>
              <w:lang w:val="en-US" w:eastAsia="en-US"/>
            </w:rPr>
            <w:t>Arrangement of Training Program</w:t>
          </w:r>
          <w:r>
            <w:rPr>
              <w:rFonts w:ascii="Gill Sans MT" w:hAnsi="Gill Sans MT"/>
              <w:szCs w:val="22"/>
              <w:lang w:val="en-US" w:eastAsia="en-US"/>
            </w:rPr>
            <w:ptab w:relativeTo="margin" w:alignment="right" w:leader="dot"/>
          </w:r>
          <w:r>
            <w:rPr>
              <w:rFonts w:ascii="Gill Sans MT" w:hAnsi="Gill Sans MT"/>
              <w:szCs w:val="22"/>
              <w:lang w:val="en-US" w:eastAsia="en-US"/>
            </w:rPr>
            <w:t xml:space="preserve"> 6</w:t>
          </w:r>
        </w:p>
        <w:p w14:paraId="1A53DE26" w14:textId="77777777" w:rsidR="00D4648F" w:rsidRDefault="00D4648F" w:rsidP="00D4648F">
          <w:pPr>
            <w:ind w:left="431"/>
            <w:jc w:val="left"/>
            <w:rPr>
              <w:rFonts w:ascii="Gill Sans MT" w:hAnsi="Gill Sans MT"/>
              <w:szCs w:val="22"/>
              <w:lang w:val="en-US" w:eastAsia="en-US"/>
            </w:rPr>
          </w:pPr>
          <w:r>
            <w:rPr>
              <w:rFonts w:ascii="Gill Sans MT" w:hAnsi="Gill Sans MT"/>
              <w:szCs w:val="22"/>
              <w:lang w:val="en-US" w:eastAsia="en-US"/>
            </w:rPr>
            <w:t>Delivery Sequence</w:t>
          </w:r>
          <w:r>
            <w:rPr>
              <w:rFonts w:ascii="Gill Sans MT" w:hAnsi="Gill Sans MT"/>
              <w:szCs w:val="22"/>
              <w:lang w:val="en-US" w:eastAsia="en-US"/>
            </w:rPr>
            <w:ptab w:relativeTo="margin" w:alignment="right" w:leader="dot"/>
          </w:r>
          <w:r>
            <w:rPr>
              <w:rFonts w:ascii="Gill Sans MT" w:hAnsi="Gill Sans MT"/>
              <w:szCs w:val="22"/>
              <w:lang w:val="en-US" w:eastAsia="en-US"/>
            </w:rPr>
            <w:t xml:space="preserve"> 6</w:t>
          </w:r>
        </w:p>
        <w:p w14:paraId="1E7E1D1E" w14:textId="77777777" w:rsidR="00D4648F" w:rsidRDefault="00D4648F" w:rsidP="00D4648F">
          <w:pPr>
            <w:ind w:left="431"/>
            <w:jc w:val="left"/>
            <w:rPr>
              <w:rFonts w:ascii="Gill Sans MT" w:hAnsi="Gill Sans MT"/>
              <w:szCs w:val="22"/>
              <w:lang w:val="en-US" w:eastAsia="en-US"/>
            </w:rPr>
          </w:pPr>
          <w:r>
            <w:rPr>
              <w:rFonts w:ascii="Gill Sans MT" w:hAnsi="Gill Sans MT"/>
              <w:szCs w:val="22"/>
              <w:lang w:val="en-US" w:eastAsia="en-US"/>
            </w:rPr>
            <w:t>Duration</w:t>
          </w:r>
          <w:r>
            <w:rPr>
              <w:rFonts w:ascii="Gill Sans MT" w:hAnsi="Gill Sans MT"/>
              <w:szCs w:val="22"/>
              <w:lang w:val="en-US" w:eastAsia="en-US"/>
            </w:rPr>
            <w:ptab w:relativeTo="margin" w:alignment="right" w:leader="dot"/>
          </w:r>
          <w:r>
            <w:rPr>
              <w:rFonts w:ascii="Gill Sans MT" w:hAnsi="Gill Sans MT"/>
              <w:szCs w:val="22"/>
              <w:lang w:val="en-US" w:eastAsia="en-US"/>
            </w:rPr>
            <w:t xml:space="preserve"> 6</w:t>
          </w:r>
        </w:p>
        <w:p w14:paraId="672FBC0C" w14:textId="77777777" w:rsidR="00D4648F" w:rsidRDefault="00D4648F" w:rsidP="00D4648F">
          <w:pPr>
            <w:ind w:left="431"/>
            <w:jc w:val="left"/>
            <w:rPr>
              <w:rFonts w:ascii="Gill Sans MT" w:hAnsi="Gill Sans MT"/>
              <w:szCs w:val="22"/>
              <w:lang w:val="en-US" w:eastAsia="en-US"/>
            </w:rPr>
          </w:pPr>
          <w:r>
            <w:rPr>
              <w:rFonts w:ascii="Gill Sans MT" w:hAnsi="Gill Sans MT"/>
              <w:szCs w:val="22"/>
              <w:lang w:val="en-US" w:eastAsia="en-US"/>
            </w:rPr>
            <w:t>Classroom Delivery</w:t>
          </w:r>
          <w:r>
            <w:rPr>
              <w:rFonts w:ascii="Gill Sans MT" w:hAnsi="Gill Sans MT"/>
              <w:szCs w:val="22"/>
              <w:lang w:val="en-US" w:eastAsia="en-US"/>
            </w:rPr>
            <w:ptab w:relativeTo="margin" w:alignment="right" w:leader="dot"/>
          </w:r>
          <w:r>
            <w:rPr>
              <w:rFonts w:ascii="Gill Sans MT" w:hAnsi="Gill Sans MT"/>
              <w:szCs w:val="22"/>
              <w:lang w:val="en-US" w:eastAsia="en-US"/>
            </w:rPr>
            <w:t xml:space="preserve"> 7</w:t>
          </w:r>
        </w:p>
        <w:p w14:paraId="2D4E0262" w14:textId="77777777" w:rsidR="00D4648F" w:rsidRDefault="00D4648F" w:rsidP="00D4648F">
          <w:pPr>
            <w:ind w:left="431"/>
            <w:jc w:val="left"/>
            <w:rPr>
              <w:rFonts w:ascii="Gill Sans MT" w:hAnsi="Gill Sans MT"/>
              <w:szCs w:val="22"/>
              <w:lang w:val="en-US" w:eastAsia="en-US"/>
            </w:rPr>
          </w:pPr>
          <w:r>
            <w:rPr>
              <w:rFonts w:ascii="Gill Sans MT" w:hAnsi="Gill Sans MT"/>
              <w:szCs w:val="22"/>
              <w:lang w:val="en-US" w:eastAsia="en-US"/>
            </w:rPr>
            <w:t>Theory Sessions</w:t>
          </w:r>
          <w:r>
            <w:rPr>
              <w:rFonts w:ascii="Gill Sans MT" w:hAnsi="Gill Sans MT"/>
              <w:szCs w:val="22"/>
              <w:lang w:val="en-US" w:eastAsia="en-US"/>
            </w:rPr>
            <w:ptab w:relativeTo="margin" w:alignment="right" w:leader="dot"/>
          </w:r>
          <w:r>
            <w:rPr>
              <w:rFonts w:ascii="Gill Sans MT" w:hAnsi="Gill Sans MT"/>
              <w:szCs w:val="22"/>
              <w:lang w:val="en-US" w:eastAsia="en-US"/>
            </w:rPr>
            <w:t xml:space="preserve"> 7</w:t>
          </w:r>
        </w:p>
        <w:p w14:paraId="24BE4444" w14:textId="77777777" w:rsidR="00D4648F" w:rsidRDefault="00D4648F" w:rsidP="00D4648F">
          <w:pPr>
            <w:ind w:left="431"/>
            <w:jc w:val="left"/>
            <w:rPr>
              <w:rFonts w:ascii="Gill Sans MT" w:hAnsi="Gill Sans MT"/>
              <w:szCs w:val="22"/>
              <w:lang w:val="en-US" w:eastAsia="en-US"/>
            </w:rPr>
          </w:pPr>
          <w:r>
            <w:rPr>
              <w:rFonts w:ascii="Gill Sans MT" w:hAnsi="Gill Sans MT"/>
              <w:szCs w:val="22"/>
              <w:lang w:val="en-US" w:eastAsia="en-US"/>
            </w:rPr>
            <w:t>Practical Group Sessions</w:t>
          </w:r>
          <w:r>
            <w:rPr>
              <w:rFonts w:ascii="Gill Sans MT" w:hAnsi="Gill Sans MT"/>
              <w:szCs w:val="22"/>
              <w:lang w:val="en-US" w:eastAsia="en-US"/>
            </w:rPr>
            <w:ptab w:relativeTo="margin" w:alignment="right" w:leader="dot"/>
          </w:r>
          <w:r>
            <w:rPr>
              <w:rFonts w:ascii="Gill Sans MT" w:hAnsi="Gill Sans MT"/>
              <w:szCs w:val="22"/>
              <w:lang w:val="en-US" w:eastAsia="en-US"/>
            </w:rPr>
            <w:t xml:space="preserve"> 7</w:t>
          </w:r>
        </w:p>
        <w:p w14:paraId="324DB64D" w14:textId="77777777" w:rsidR="00D4648F" w:rsidRDefault="00D4648F" w:rsidP="00D4648F">
          <w:pPr>
            <w:ind w:left="431"/>
            <w:jc w:val="left"/>
            <w:rPr>
              <w:rFonts w:ascii="Gill Sans MT" w:hAnsi="Gill Sans MT"/>
              <w:szCs w:val="22"/>
              <w:lang w:val="en-US" w:eastAsia="en-US"/>
            </w:rPr>
          </w:pPr>
          <w:bookmarkStart w:id="3" w:name="_Hlk96093721"/>
          <w:r>
            <w:rPr>
              <w:rFonts w:ascii="Gill Sans MT" w:hAnsi="Gill Sans MT"/>
              <w:szCs w:val="22"/>
              <w:lang w:val="en-US" w:eastAsia="en-US"/>
            </w:rPr>
            <w:t>Self-Study</w:t>
          </w:r>
          <w:r>
            <w:rPr>
              <w:rFonts w:ascii="Gill Sans MT" w:hAnsi="Gill Sans MT"/>
              <w:szCs w:val="22"/>
              <w:lang w:val="en-US" w:eastAsia="en-US"/>
            </w:rPr>
            <w:ptab w:relativeTo="margin" w:alignment="right" w:leader="dot"/>
          </w:r>
          <w:r>
            <w:rPr>
              <w:rFonts w:ascii="Gill Sans MT" w:hAnsi="Gill Sans MT"/>
              <w:szCs w:val="22"/>
              <w:lang w:val="en-US" w:eastAsia="en-US"/>
            </w:rPr>
            <w:t xml:space="preserve"> 7</w:t>
          </w:r>
        </w:p>
        <w:bookmarkEnd w:id="3"/>
        <w:p w14:paraId="6A577A64" w14:textId="77777777" w:rsidR="00D4648F" w:rsidRDefault="00D4648F" w:rsidP="00D4648F">
          <w:pPr>
            <w:tabs>
              <w:tab w:val="right" w:leader="dot" w:pos="7371"/>
            </w:tabs>
            <w:ind w:left="431"/>
            <w:rPr>
              <w:rFonts w:ascii="Gill Sans MT" w:hAnsi="Gill Sans MT"/>
              <w:szCs w:val="22"/>
            </w:rPr>
          </w:pPr>
          <w:r>
            <w:rPr>
              <w:rFonts w:ascii="Gill Sans MT" w:hAnsi="Gill Sans MT"/>
              <w:szCs w:val="22"/>
            </w:rPr>
            <w:t>Student’s Dedicated Self-Study Hours</w:t>
          </w:r>
          <w:r>
            <w:rPr>
              <w:rFonts w:ascii="Gill Sans MT" w:hAnsi="Gill Sans MT"/>
              <w:szCs w:val="22"/>
            </w:rPr>
            <w:ptab w:relativeTo="margin" w:alignment="right" w:leader="dot"/>
          </w:r>
          <w:r>
            <w:rPr>
              <w:rFonts w:ascii="Gill Sans MT" w:hAnsi="Gill Sans MT"/>
              <w:szCs w:val="22"/>
            </w:rPr>
            <w:t xml:space="preserve"> 8</w:t>
          </w:r>
        </w:p>
        <w:p w14:paraId="38FF470A" w14:textId="77777777" w:rsidR="00D4648F" w:rsidRDefault="00D4648F" w:rsidP="00D4648F">
          <w:pPr>
            <w:tabs>
              <w:tab w:val="right" w:leader="dot" w:pos="7371"/>
            </w:tabs>
            <w:ind w:left="431"/>
            <w:rPr>
              <w:rFonts w:ascii="Gill Sans MT" w:hAnsi="Gill Sans MT"/>
              <w:szCs w:val="22"/>
            </w:rPr>
          </w:pPr>
          <w:r>
            <w:rPr>
              <w:rFonts w:ascii="Gill Sans MT" w:hAnsi="Gill Sans MT"/>
              <w:szCs w:val="22"/>
            </w:rPr>
            <w:t>Monitoring Self-Study</w:t>
          </w:r>
          <w:r>
            <w:rPr>
              <w:rFonts w:ascii="Gill Sans MT" w:hAnsi="Gill Sans MT"/>
              <w:szCs w:val="22"/>
            </w:rPr>
            <w:ptab w:relativeTo="margin" w:alignment="right" w:leader="dot"/>
          </w:r>
          <w:r>
            <w:rPr>
              <w:rFonts w:ascii="Gill Sans MT" w:hAnsi="Gill Sans MT"/>
              <w:szCs w:val="22"/>
            </w:rPr>
            <w:t xml:space="preserve"> 8</w:t>
          </w:r>
        </w:p>
        <w:p w14:paraId="34551603" w14:textId="77777777" w:rsidR="00D4648F" w:rsidRDefault="00D4648F" w:rsidP="00D4648F">
          <w:pPr>
            <w:ind w:left="431"/>
            <w:jc w:val="left"/>
            <w:rPr>
              <w:rFonts w:ascii="Gill Sans MT" w:hAnsi="Gill Sans MT"/>
              <w:szCs w:val="22"/>
              <w:lang w:val="en-US" w:eastAsia="en-US"/>
            </w:rPr>
          </w:pPr>
          <w:r>
            <w:rPr>
              <w:rFonts w:ascii="Gill Sans MT" w:hAnsi="Gill Sans MT"/>
              <w:szCs w:val="22"/>
              <w:lang w:val="en-US" w:eastAsia="en-US"/>
            </w:rPr>
            <w:t>Amount of Training</w:t>
          </w:r>
          <w:r>
            <w:rPr>
              <w:rFonts w:ascii="Gill Sans MT" w:hAnsi="Gill Sans MT"/>
              <w:szCs w:val="22"/>
              <w:lang w:val="en-US" w:eastAsia="en-US"/>
            </w:rPr>
            <w:ptab w:relativeTo="margin" w:alignment="right" w:leader="dot"/>
          </w:r>
          <w:r>
            <w:rPr>
              <w:rFonts w:ascii="Gill Sans MT" w:hAnsi="Gill Sans MT"/>
              <w:szCs w:val="22"/>
              <w:lang w:val="en-US" w:eastAsia="en-US"/>
            </w:rPr>
            <w:t xml:space="preserve"> 8</w:t>
          </w:r>
        </w:p>
        <w:p w14:paraId="3F3A4097" w14:textId="77777777" w:rsidR="00D4648F" w:rsidRDefault="00D4648F" w:rsidP="00D4648F">
          <w:pPr>
            <w:ind w:left="431"/>
            <w:jc w:val="left"/>
            <w:rPr>
              <w:rFonts w:ascii="Gill Sans MT" w:hAnsi="Gill Sans MT"/>
              <w:szCs w:val="22"/>
              <w:lang w:val="en-US" w:eastAsia="en-US"/>
            </w:rPr>
          </w:pPr>
          <w:r>
            <w:rPr>
              <w:rFonts w:ascii="Gill Sans MT" w:hAnsi="Gill Sans MT"/>
              <w:szCs w:val="22"/>
              <w:lang w:val="en-US" w:eastAsia="en-US"/>
            </w:rPr>
            <w:t>Support Services and Reasonable Adjustment</w:t>
          </w:r>
          <w:r>
            <w:rPr>
              <w:rFonts w:ascii="Gill Sans MT" w:hAnsi="Gill Sans MT"/>
              <w:szCs w:val="22"/>
              <w:lang w:val="en-US" w:eastAsia="en-US"/>
            </w:rPr>
            <w:ptab w:relativeTo="margin" w:alignment="right" w:leader="dot"/>
          </w:r>
          <w:r>
            <w:rPr>
              <w:rFonts w:ascii="Gill Sans MT" w:hAnsi="Gill Sans MT"/>
              <w:szCs w:val="22"/>
              <w:lang w:val="en-US" w:eastAsia="en-US"/>
            </w:rPr>
            <w:t xml:space="preserve"> 9</w:t>
          </w:r>
        </w:p>
        <w:p w14:paraId="38CCAFFB" w14:textId="77777777" w:rsidR="00D4648F" w:rsidRDefault="00D4648F" w:rsidP="00D4648F">
          <w:pPr>
            <w:ind w:left="431"/>
            <w:jc w:val="left"/>
            <w:rPr>
              <w:rFonts w:ascii="Gill Sans MT" w:hAnsi="Gill Sans MT"/>
              <w:szCs w:val="22"/>
              <w:lang w:val="en-US" w:eastAsia="en-US"/>
            </w:rPr>
          </w:pPr>
          <w:r>
            <w:rPr>
              <w:rFonts w:ascii="Gill Sans MT" w:hAnsi="Gill Sans MT"/>
              <w:szCs w:val="22"/>
              <w:lang w:val="en-US" w:eastAsia="en-US"/>
            </w:rPr>
            <w:t>Language, Literacy and Numeracy (LL&amp;N) Support</w:t>
          </w:r>
          <w:r>
            <w:rPr>
              <w:rFonts w:ascii="Gill Sans MT" w:hAnsi="Gill Sans MT"/>
              <w:szCs w:val="22"/>
              <w:lang w:val="en-US" w:eastAsia="en-US"/>
            </w:rPr>
            <w:ptab w:relativeTo="margin" w:alignment="right" w:leader="dot"/>
          </w:r>
          <w:r>
            <w:rPr>
              <w:rFonts w:ascii="Gill Sans MT" w:hAnsi="Gill Sans MT"/>
              <w:szCs w:val="22"/>
              <w:lang w:val="en-US" w:eastAsia="en-US"/>
            </w:rPr>
            <w:t xml:space="preserve"> 9</w:t>
          </w:r>
        </w:p>
        <w:p w14:paraId="1F8802D5" w14:textId="77777777" w:rsidR="00D4648F" w:rsidRDefault="00D4648F" w:rsidP="00D4648F">
          <w:pPr>
            <w:ind w:left="216"/>
            <w:jc w:val="left"/>
            <w:rPr>
              <w:rFonts w:ascii="Gill Sans MT" w:hAnsi="Gill Sans MT"/>
              <w:szCs w:val="22"/>
              <w:lang w:val="en-US" w:eastAsia="en-US"/>
            </w:rPr>
          </w:pPr>
          <w:r>
            <w:rPr>
              <w:rFonts w:ascii="Gill Sans MT" w:hAnsi="Gill Sans MT"/>
              <w:szCs w:val="22"/>
              <w:lang w:val="en-US" w:eastAsia="en-US"/>
            </w:rPr>
            <w:t>Arrangements with Other Providers</w:t>
          </w:r>
          <w:r>
            <w:rPr>
              <w:rFonts w:ascii="Gill Sans MT" w:hAnsi="Gill Sans MT"/>
              <w:szCs w:val="22"/>
              <w:lang w:val="en-US" w:eastAsia="en-US"/>
            </w:rPr>
            <w:ptab w:relativeTo="margin" w:alignment="right" w:leader="dot"/>
          </w:r>
          <w:r>
            <w:rPr>
              <w:rFonts w:ascii="Gill Sans MT" w:hAnsi="Gill Sans MT"/>
              <w:szCs w:val="22"/>
              <w:lang w:val="en-US" w:eastAsia="en-US"/>
            </w:rPr>
            <w:t xml:space="preserve"> 10</w:t>
          </w:r>
        </w:p>
        <w:p w14:paraId="3FE16644" w14:textId="77777777" w:rsidR="00D4648F" w:rsidRDefault="00D4648F" w:rsidP="00D4648F">
          <w:pPr>
            <w:ind w:left="216"/>
            <w:jc w:val="left"/>
            <w:rPr>
              <w:rFonts w:ascii="Gill Sans MT" w:hAnsi="Gill Sans MT"/>
              <w:szCs w:val="22"/>
              <w:lang w:val="en-US" w:eastAsia="en-US"/>
            </w:rPr>
          </w:pPr>
          <w:r>
            <w:rPr>
              <w:rFonts w:ascii="Gill Sans MT" w:hAnsi="Gill Sans MT"/>
              <w:szCs w:val="22"/>
              <w:lang w:val="en-US" w:eastAsia="en-US"/>
            </w:rPr>
            <w:t>Trainer &amp; Assessor Requirements</w:t>
          </w:r>
          <w:r>
            <w:rPr>
              <w:rFonts w:ascii="Gill Sans MT" w:hAnsi="Gill Sans MT"/>
              <w:szCs w:val="22"/>
              <w:lang w:val="en-US" w:eastAsia="en-US"/>
            </w:rPr>
            <w:ptab w:relativeTo="margin" w:alignment="right" w:leader="dot"/>
          </w:r>
          <w:r>
            <w:rPr>
              <w:rFonts w:ascii="Gill Sans MT" w:hAnsi="Gill Sans MT"/>
              <w:szCs w:val="22"/>
              <w:lang w:val="en-US" w:eastAsia="en-US"/>
            </w:rPr>
            <w:t xml:space="preserve"> 11</w:t>
          </w:r>
        </w:p>
        <w:p w14:paraId="451D2415" w14:textId="77777777" w:rsidR="00D4648F" w:rsidRDefault="00D4648F" w:rsidP="00D4648F">
          <w:pPr>
            <w:ind w:left="216"/>
            <w:jc w:val="left"/>
            <w:rPr>
              <w:rFonts w:ascii="Gill Sans MT" w:hAnsi="Gill Sans MT"/>
              <w:szCs w:val="22"/>
              <w:lang w:val="en-US" w:eastAsia="en-US"/>
            </w:rPr>
          </w:pPr>
          <w:r>
            <w:rPr>
              <w:rFonts w:ascii="Gill Sans MT" w:hAnsi="Gill Sans MT"/>
              <w:szCs w:val="22"/>
              <w:lang w:val="en-US" w:eastAsia="en-US"/>
            </w:rPr>
            <w:t>Learning Sessions</w:t>
          </w:r>
          <w:r>
            <w:rPr>
              <w:rFonts w:ascii="Gill Sans MT" w:hAnsi="Gill Sans MT"/>
              <w:szCs w:val="22"/>
              <w:lang w:val="en-US" w:eastAsia="en-US"/>
            </w:rPr>
            <w:ptab w:relativeTo="margin" w:alignment="right" w:leader="dot"/>
          </w:r>
          <w:r>
            <w:rPr>
              <w:rFonts w:ascii="Gill Sans MT" w:hAnsi="Gill Sans MT"/>
              <w:szCs w:val="22"/>
              <w:lang w:val="en-US" w:eastAsia="en-US"/>
            </w:rPr>
            <w:t xml:space="preserve"> 11</w:t>
          </w:r>
        </w:p>
        <w:p w14:paraId="09FE0A41" w14:textId="77777777" w:rsidR="00D4648F" w:rsidRDefault="00D4648F" w:rsidP="00D4648F">
          <w:pPr>
            <w:keepNext/>
            <w:tabs>
              <w:tab w:val="right" w:leader="dot" w:pos="7371"/>
            </w:tabs>
            <w:outlineLvl w:val="1"/>
            <w:rPr>
              <w:rFonts w:ascii="Arial Black" w:hAnsi="Arial Black"/>
              <w:noProof/>
              <w:sz w:val="20"/>
            </w:rPr>
          </w:pPr>
          <w:r>
            <w:rPr>
              <w:rFonts w:ascii="Arial Black" w:hAnsi="Arial Black"/>
              <w:noProof/>
              <w:sz w:val="20"/>
            </w:rPr>
            <w:t>Assessment Strategy</w:t>
          </w:r>
          <w:r>
            <w:rPr>
              <w:rFonts w:ascii="Arial Black" w:hAnsi="Arial Black"/>
              <w:noProof/>
              <w:sz w:val="20"/>
            </w:rPr>
            <w:ptab w:relativeTo="margin" w:alignment="right" w:leader="dot"/>
          </w:r>
          <w:r>
            <w:rPr>
              <w:rFonts w:ascii="Arial Black" w:hAnsi="Arial Black"/>
              <w:noProof/>
              <w:sz w:val="20"/>
            </w:rPr>
            <w:t xml:space="preserve"> 14</w:t>
          </w:r>
        </w:p>
        <w:p w14:paraId="71DC242C" w14:textId="77777777" w:rsidR="00D4648F" w:rsidRDefault="00D4648F" w:rsidP="00D4648F">
          <w:pPr>
            <w:ind w:left="216"/>
            <w:jc w:val="left"/>
            <w:rPr>
              <w:rFonts w:ascii="Gill Sans MT" w:hAnsi="Gill Sans MT"/>
              <w:szCs w:val="22"/>
              <w:lang w:val="en-US" w:eastAsia="en-US"/>
            </w:rPr>
          </w:pPr>
          <w:r>
            <w:rPr>
              <w:rFonts w:ascii="Gill Sans MT" w:hAnsi="Gill Sans MT"/>
              <w:szCs w:val="22"/>
              <w:lang w:val="en-US" w:eastAsia="en-US"/>
            </w:rPr>
            <w:t>Assessment Overview</w:t>
          </w:r>
          <w:r>
            <w:rPr>
              <w:rFonts w:ascii="Gill Sans MT" w:hAnsi="Gill Sans MT"/>
              <w:szCs w:val="22"/>
              <w:lang w:val="en-US" w:eastAsia="en-US"/>
            </w:rPr>
            <w:ptab w:relativeTo="margin" w:alignment="right" w:leader="dot"/>
          </w:r>
          <w:r>
            <w:rPr>
              <w:rFonts w:ascii="Gill Sans MT" w:hAnsi="Gill Sans MT"/>
              <w:szCs w:val="22"/>
              <w:lang w:val="en-US" w:eastAsia="en-US"/>
            </w:rPr>
            <w:t xml:space="preserve"> 14</w:t>
          </w:r>
        </w:p>
        <w:p w14:paraId="25648D8B" w14:textId="77777777" w:rsidR="00D4648F" w:rsidRDefault="00D4648F" w:rsidP="00D4648F">
          <w:pPr>
            <w:ind w:left="216"/>
            <w:jc w:val="left"/>
            <w:rPr>
              <w:rFonts w:ascii="Gill Sans MT" w:hAnsi="Gill Sans MT"/>
              <w:szCs w:val="22"/>
              <w:lang w:val="en-US" w:eastAsia="en-US"/>
            </w:rPr>
          </w:pPr>
          <w:r>
            <w:rPr>
              <w:rFonts w:ascii="Gill Sans MT" w:hAnsi="Gill Sans MT"/>
              <w:szCs w:val="22"/>
              <w:lang w:val="en-US" w:eastAsia="en-US"/>
            </w:rPr>
            <w:t>Assessment Validation Process</w:t>
          </w:r>
          <w:r>
            <w:rPr>
              <w:rFonts w:ascii="Gill Sans MT" w:hAnsi="Gill Sans MT"/>
              <w:szCs w:val="22"/>
              <w:lang w:val="en-US" w:eastAsia="en-US"/>
            </w:rPr>
            <w:ptab w:relativeTo="margin" w:alignment="right" w:leader="dot"/>
          </w:r>
          <w:r>
            <w:rPr>
              <w:rFonts w:ascii="Gill Sans MT" w:hAnsi="Gill Sans MT"/>
              <w:szCs w:val="22"/>
              <w:lang w:val="en-US" w:eastAsia="en-US"/>
            </w:rPr>
            <w:t xml:space="preserve"> 15</w:t>
          </w:r>
        </w:p>
        <w:p w14:paraId="1D96D428" w14:textId="77777777" w:rsidR="00D4648F" w:rsidRDefault="00D4648F" w:rsidP="00D4648F">
          <w:pPr>
            <w:ind w:left="216"/>
            <w:jc w:val="left"/>
            <w:rPr>
              <w:rFonts w:ascii="Gill Sans MT" w:hAnsi="Gill Sans MT"/>
              <w:szCs w:val="22"/>
              <w:lang w:val="en-US" w:eastAsia="en-US"/>
            </w:rPr>
          </w:pPr>
          <w:r>
            <w:rPr>
              <w:rFonts w:ascii="Gill Sans MT" w:hAnsi="Gill Sans MT"/>
              <w:szCs w:val="22"/>
              <w:lang w:val="en-US" w:eastAsia="en-US"/>
            </w:rPr>
            <w:t>Assessment Resources</w:t>
          </w:r>
          <w:r>
            <w:rPr>
              <w:rFonts w:ascii="Gill Sans MT" w:hAnsi="Gill Sans MT"/>
              <w:szCs w:val="22"/>
              <w:lang w:val="en-US" w:eastAsia="en-US"/>
            </w:rPr>
            <w:ptab w:relativeTo="margin" w:alignment="right" w:leader="dot"/>
          </w:r>
          <w:r>
            <w:rPr>
              <w:rFonts w:ascii="Gill Sans MT" w:hAnsi="Gill Sans MT"/>
              <w:szCs w:val="22"/>
              <w:lang w:val="en-US" w:eastAsia="en-US"/>
            </w:rPr>
            <w:t xml:space="preserve"> 15</w:t>
          </w:r>
        </w:p>
        <w:p w14:paraId="3E55C106" w14:textId="77777777" w:rsidR="00D4648F" w:rsidRDefault="00D4648F" w:rsidP="00D4648F">
          <w:pPr>
            <w:ind w:left="216"/>
            <w:jc w:val="left"/>
            <w:rPr>
              <w:rFonts w:ascii="Gill Sans MT" w:hAnsi="Gill Sans MT"/>
              <w:szCs w:val="22"/>
              <w:lang w:val="en-US" w:eastAsia="en-US"/>
            </w:rPr>
          </w:pPr>
          <w:r>
            <w:rPr>
              <w:rFonts w:ascii="Gill Sans MT" w:hAnsi="Gill Sans MT"/>
              <w:szCs w:val="22"/>
              <w:lang w:val="en-US" w:eastAsia="en-US"/>
            </w:rPr>
            <w:t>Recording Assessment Evidence and Student Feedback</w:t>
          </w:r>
          <w:r>
            <w:rPr>
              <w:rFonts w:ascii="Gill Sans MT" w:hAnsi="Gill Sans MT"/>
              <w:szCs w:val="22"/>
              <w:lang w:val="en-US" w:eastAsia="en-US"/>
            </w:rPr>
            <w:ptab w:relativeTo="margin" w:alignment="right" w:leader="dot"/>
          </w:r>
          <w:r>
            <w:rPr>
              <w:rFonts w:ascii="Gill Sans MT" w:hAnsi="Gill Sans MT"/>
              <w:szCs w:val="22"/>
              <w:lang w:val="en-US" w:eastAsia="en-US"/>
            </w:rPr>
            <w:t xml:space="preserve"> 15</w:t>
          </w:r>
        </w:p>
        <w:p w14:paraId="7ADAC962" w14:textId="77777777" w:rsidR="00D4648F" w:rsidRDefault="00D4648F" w:rsidP="00D4648F">
          <w:pPr>
            <w:ind w:left="216"/>
            <w:jc w:val="left"/>
            <w:rPr>
              <w:rFonts w:ascii="Gill Sans MT" w:hAnsi="Gill Sans MT"/>
              <w:szCs w:val="22"/>
              <w:lang w:val="en-US" w:eastAsia="en-US"/>
            </w:rPr>
          </w:pPr>
          <w:r>
            <w:rPr>
              <w:rFonts w:ascii="Gill Sans MT" w:hAnsi="Gill Sans MT"/>
              <w:szCs w:val="22"/>
              <w:lang w:val="en-US" w:eastAsia="en-US"/>
            </w:rPr>
            <w:t>Re-Assessment</w:t>
          </w:r>
          <w:r>
            <w:rPr>
              <w:rFonts w:ascii="Gill Sans MT" w:hAnsi="Gill Sans MT"/>
              <w:szCs w:val="22"/>
              <w:lang w:val="en-US" w:eastAsia="en-US"/>
            </w:rPr>
            <w:ptab w:relativeTo="margin" w:alignment="right" w:leader="dot"/>
          </w:r>
          <w:r>
            <w:rPr>
              <w:rFonts w:ascii="Gill Sans MT" w:hAnsi="Gill Sans MT"/>
              <w:szCs w:val="22"/>
              <w:lang w:val="en-US" w:eastAsia="en-US"/>
            </w:rPr>
            <w:t xml:space="preserve"> 16</w:t>
          </w:r>
        </w:p>
        <w:p w14:paraId="366CBC5F" w14:textId="77777777" w:rsidR="00D4648F" w:rsidRDefault="00D4648F" w:rsidP="00D4648F">
          <w:pPr>
            <w:ind w:left="216"/>
            <w:jc w:val="left"/>
            <w:rPr>
              <w:rFonts w:ascii="Gill Sans MT" w:hAnsi="Gill Sans MT"/>
              <w:szCs w:val="22"/>
              <w:lang w:val="en-US" w:eastAsia="en-US"/>
            </w:rPr>
          </w:pPr>
          <w:r>
            <w:rPr>
              <w:rFonts w:ascii="Gill Sans MT" w:hAnsi="Gill Sans MT"/>
              <w:szCs w:val="22"/>
              <w:lang w:val="en-US" w:eastAsia="en-US"/>
            </w:rPr>
            <w:t>Meeting Individual Needs</w:t>
          </w:r>
          <w:r>
            <w:rPr>
              <w:rFonts w:ascii="Gill Sans MT" w:hAnsi="Gill Sans MT"/>
              <w:szCs w:val="22"/>
              <w:lang w:val="en-US" w:eastAsia="en-US"/>
            </w:rPr>
            <w:ptab w:relativeTo="margin" w:alignment="right" w:leader="dot"/>
          </w:r>
          <w:r>
            <w:rPr>
              <w:rFonts w:ascii="Gill Sans MT" w:hAnsi="Gill Sans MT"/>
              <w:szCs w:val="22"/>
              <w:lang w:val="en-US" w:eastAsia="en-US"/>
            </w:rPr>
            <w:t xml:space="preserve"> 16 </w:t>
          </w:r>
        </w:p>
        <w:p w14:paraId="04836773" w14:textId="77777777" w:rsidR="00D4648F" w:rsidRDefault="00D4648F" w:rsidP="00D4648F">
          <w:pPr>
            <w:ind w:left="216"/>
            <w:jc w:val="left"/>
            <w:rPr>
              <w:rFonts w:ascii="Gill Sans MT" w:hAnsi="Gill Sans MT"/>
              <w:szCs w:val="22"/>
              <w:lang w:val="en-US" w:eastAsia="en-US"/>
            </w:rPr>
          </w:pPr>
          <w:r>
            <w:rPr>
              <w:rFonts w:ascii="Gill Sans MT" w:hAnsi="Gill Sans MT"/>
              <w:szCs w:val="22"/>
              <w:lang w:val="en-US" w:eastAsia="en-US"/>
            </w:rPr>
            <w:t>Student Assessment Brief</w:t>
          </w:r>
          <w:r>
            <w:rPr>
              <w:rFonts w:ascii="Gill Sans MT" w:hAnsi="Gill Sans MT"/>
              <w:szCs w:val="22"/>
              <w:lang w:val="en-US" w:eastAsia="en-US"/>
            </w:rPr>
            <w:ptab w:relativeTo="margin" w:alignment="right" w:leader="dot"/>
          </w:r>
          <w:r>
            <w:rPr>
              <w:rFonts w:ascii="Gill Sans MT" w:hAnsi="Gill Sans MT"/>
              <w:szCs w:val="22"/>
              <w:lang w:val="en-US" w:eastAsia="en-US"/>
            </w:rPr>
            <w:t xml:space="preserve"> 17</w:t>
          </w:r>
        </w:p>
        <w:p w14:paraId="40245F93" w14:textId="77777777" w:rsidR="00D4648F" w:rsidRDefault="00D4648F" w:rsidP="00D4648F">
          <w:pPr>
            <w:ind w:left="216"/>
            <w:jc w:val="left"/>
            <w:rPr>
              <w:rFonts w:ascii="Gill Sans MT" w:hAnsi="Gill Sans MT"/>
              <w:szCs w:val="22"/>
              <w:lang w:val="en-US" w:eastAsia="en-US"/>
            </w:rPr>
          </w:pPr>
          <w:r>
            <w:rPr>
              <w:rFonts w:ascii="Gill Sans MT" w:hAnsi="Gill Sans MT"/>
              <w:szCs w:val="22"/>
              <w:lang w:val="en-US" w:eastAsia="en-US"/>
            </w:rPr>
            <w:t>Assessment by RPL</w:t>
          </w:r>
          <w:r>
            <w:rPr>
              <w:rFonts w:ascii="Gill Sans MT" w:hAnsi="Gill Sans MT"/>
              <w:szCs w:val="22"/>
              <w:lang w:val="en-US" w:eastAsia="en-US"/>
            </w:rPr>
            <w:ptab w:relativeTo="margin" w:alignment="right" w:leader="dot"/>
          </w:r>
          <w:r>
            <w:rPr>
              <w:rFonts w:ascii="Gill Sans MT" w:hAnsi="Gill Sans MT"/>
              <w:szCs w:val="22"/>
              <w:lang w:val="en-US" w:eastAsia="en-US"/>
            </w:rPr>
            <w:t xml:space="preserve"> 17</w:t>
          </w:r>
        </w:p>
        <w:p w14:paraId="4E73581A" w14:textId="77777777" w:rsidR="00D4648F" w:rsidRDefault="00D4648F" w:rsidP="00D4648F">
          <w:pPr>
            <w:ind w:left="216"/>
            <w:jc w:val="left"/>
            <w:rPr>
              <w:rFonts w:ascii="Gill Sans MT" w:hAnsi="Gill Sans MT"/>
              <w:szCs w:val="22"/>
              <w:lang w:val="en-US" w:eastAsia="en-US"/>
            </w:rPr>
          </w:pPr>
          <w:r>
            <w:rPr>
              <w:rFonts w:ascii="Gill Sans MT" w:hAnsi="Gill Sans MT"/>
              <w:szCs w:val="22"/>
              <w:lang w:val="en-US" w:eastAsia="en-US"/>
            </w:rPr>
            <w:t>Transition Arrangements</w:t>
          </w:r>
          <w:r>
            <w:rPr>
              <w:rFonts w:ascii="Gill Sans MT" w:hAnsi="Gill Sans MT"/>
              <w:szCs w:val="22"/>
              <w:lang w:val="en-US" w:eastAsia="en-US"/>
            </w:rPr>
            <w:ptab w:relativeTo="margin" w:alignment="right" w:leader="dot"/>
          </w:r>
          <w:r>
            <w:rPr>
              <w:rFonts w:ascii="Gill Sans MT" w:hAnsi="Gill Sans MT"/>
              <w:szCs w:val="22"/>
              <w:lang w:val="en-US" w:eastAsia="en-US"/>
            </w:rPr>
            <w:t xml:space="preserve"> 17</w:t>
          </w:r>
        </w:p>
        <w:p w14:paraId="3A07C526" w14:textId="77777777" w:rsidR="00D4648F" w:rsidRDefault="00D4648F" w:rsidP="00D4648F">
          <w:pPr>
            <w:keepNext/>
            <w:tabs>
              <w:tab w:val="right" w:leader="dot" w:pos="7371"/>
            </w:tabs>
            <w:outlineLvl w:val="1"/>
            <w:rPr>
              <w:rFonts w:ascii="Arial Black" w:hAnsi="Arial Black"/>
              <w:noProof/>
              <w:sz w:val="20"/>
            </w:rPr>
          </w:pPr>
          <w:r>
            <w:rPr>
              <w:rFonts w:ascii="Arial Black" w:hAnsi="Arial Black"/>
              <w:noProof/>
              <w:sz w:val="20"/>
            </w:rPr>
            <w:t>Industry Engagement</w:t>
          </w:r>
          <w:r>
            <w:rPr>
              <w:rFonts w:ascii="Arial Black" w:hAnsi="Arial Black"/>
              <w:noProof/>
              <w:sz w:val="20"/>
            </w:rPr>
            <w:ptab w:relativeTo="margin" w:alignment="right" w:leader="dot"/>
          </w:r>
          <w:r>
            <w:rPr>
              <w:rFonts w:ascii="Arial Black" w:hAnsi="Arial Black"/>
              <w:noProof/>
              <w:sz w:val="20"/>
            </w:rPr>
            <w:t xml:space="preserve"> 18</w:t>
          </w:r>
        </w:p>
        <w:p w14:paraId="57230544" w14:textId="77777777" w:rsidR="00D4648F" w:rsidRDefault="00D4648F" w:rsidP="00D4648F">
          <w:pPr>
            <w:keepNext/>
            <w:tabs>
              <w:tab w:val="right" w:leader="dot" w:pos="7371"/>
            </w:tabs>
            <w:outlineLvl w:val="1"/>
            <w:rPr>
              <w:rFonts w:ascii="Arial Black" w:hAnsi="Arial Black"/>
              <w:noProof/>
              <w:sz w:val="20"/>
            </w:rPr>
          </w:pPr>
          <w:r>
            <w:rPr>
              <w:rFonts w:ascii="Arial Black" w:hAnsi="Arial Black"/>
              <w:noProof/>
              <w:sz w:val="20"/>
            </w:rPr>
            <w:t>Quality Control</w:t>
          </w:r>
          <w:r>
            <w:rPr>
              <w:rFonts w:ascii="Arial Black" w:hAnsi="Arial Black"/>
              <w:noProof/>
              <w:sz w:val="20"/>
            </w:rPr>
            <w:ptab w:relativeTo="margin" w:alignment="right" w:leader="dot"/>
          </w:r>
          <w:r>
            <w:rPr>
              <w:rFonts w:ascii="Arial Black" w:hAnsi="Arial Black"/>
              <w:noProof/>
              <w:sz w:val="20"/>
            </w:rPr>
            <w:t xml:space="preserve"> 18</w:t>
          </w:r>
        </w:p>
        <w:p w14:paraId="758DDFF6" w14:textId="77777777" w:rsidR="00D4648F" w:rsidRDefault="00D4648F" w:rsidP="00D4648F">
          <w:pPr>
            <w:keepNext/>
            <w:tabs>
              <w:tab w:val="right" w:leader="dot" w:pos="7371"/>
            </w:tabs>
            <w:outlineLvl w:val="1"/>
            <w:rPr>
              <w:rFonts w:ascii="Arial Black" w:hAnsi="Arial Black"/>
              <w:noProof/>
              <w:sz w:val="20"/>
            </w:rPr>
          </w:pPr>
          <w:r>
            <w:rPr>
              <w:rFonts w:ascii="Arial Black" w:hAnsi="Arial Black"/>
              <w:noProof/>
              <w:sz w:val="20"/>
            </w:rPr>
            <w:t>Document Version and Control</w:t>
          </w:r>
          <w:r>
            <w:rPr>
              <w:rFonts w:ascii="Arial Black" w:hAnsi="Arial Black"/>
              <w:noProof/>
              <w:sz w:val="20"/>
            </w:rPr>
            <w:ptab w:relativeTo="margin" w:alignment="right" w:leader="dot"/>
          </w:r>
          <w:r>
            <w:rPr>
              <w:rFonts w:ascii="Arial Black" w:hAnsi="Arial Black"/>
              <w:noProof/>
              <w:sz w:val="20"/>
            </w:rPr>
            <w:t xml:space="preserve"> 19</w:t>
          </w:r>
        </w:p>
      </w:sdtContent>
    </w:sdt>
    <w:p w14:paraId="5ED5CD89" w14:textId="77777777" w:rsidR="00D4648F" w:rsidRDefault="00D4648F" w:rsidP="00D4648F">
      <w:pPr>
        <w:rPr>
          <w:rFonts w:ascii="Gill Sans MT" w:hAnsi="Gill Sans MT" w:cs="Arial"/>
          <w:szCs w:val="22"/>
        </w:rPr>
      </w:pPr>
    </w:p>
    <w:p w14:paraId="19EF7EA6" w14:textId="65C82707" w:rsidR="006171B5" w:rsidRPr="006171B5" w:rsidRDefault="006171B5" w:rsidP="004E1D6C">
      <w:pPr>
        <w:spacing w:after="120"/>
        <w:rPr>
          <w:rFonts w:ascii="Gill Sans MT" w:eastAsia="Gill Sans" w:hAnsi="Gill Sans MT" w:cs="Gill Sans"/>
          <w:b/>
          <w:bCs/>
          <w:sz w:val="28"/>
          <w:szCs w:val="28"/>
        </w:rPr>
      </w:pPr>
      <w:r w:rsidRPr="006171B5">
        <w:rPr>
          <w:rFonts w:ascii="Gill Sans MT" w:eastAsia="Gill Sans" w:hAnsi="Gill Sans MT" w:cs="Gill Sans"/>
          <w:b/>
          <w:bCs/>
          <w:sz w:val="28"/>
          <w:szCs w:val="28"/>
        </w:rPr>
        <w:lastRenderedPageBreak/>
        <w:t>Overview</w:t>
      </w:r>
    </w:p>
    <w:p w14:paraId="243C246A" w14:textId="02D4A276" w:rsidR="00E1242F" w:rsidRPr="006171B5" w:rsidRDefault="00000000" w:rsidP="004E1D6C">
      <w:pPr>
        <w:spacing w:after="120"/>
        <w:rPr>
          <w:rFonts w:ascii="Gill Sans MT" w:eastAsia="Gill Sans" w:hAnsi="Gill Sans MT" w:cs="Gill Sans"/>
          <w:szCs w:val="22"/>
        </w:rPr>
      </w:pPr>
      <w:r w:rsidRPr="006171B5">
        <w:rPr>
          <w:rFonts w:ascii="Gill Sans MT" w:eastAsia="Gill Sans" w:hAnsi="Gill Sans MT" w:cs="Gill Sans"/>
          <w:szCs w:val="22"/>
        </w:rPr>
        <w:t xml:space="preserve">This Training and Assessment Strategy (TAS) document has been developed to clearly advise the Trainers &amp; Assessors involved in the delivery of training and collection of assessment evidence. This TAS provides a top-down perspective of </w:t>
      </w:r>
      <w:r w:rsidR="00B07DFE">
        <w:rPr>
          <w:rFonts w:ascii="Gill Sans MT" w:eastAsia="Gill Sans" w:hAnsi="Gill Sans MT" w:cs="Gill Sans"/>
          <w:szCs w:val="22"/>
        </w:rPr>
        <w:t>BSB80120 – Graduate Diploma of Management (Learning)</w:t>
      </w:r>
      <w:r w:rsidRPr="006171B5">
        <w:rPr>
          <w:rFonts w:ascii="Gill Sans MT" w:eastAsia="Gill Sans" w:hAnsi="Gill Sans MT" w:cs="Gill Sans"/>
          <w:szCs w:val="22"/>
        </w:rPr>
        <w:t xml:space="preserve"> course and the training and assessment that will be applied. </w:t>
      </w:r>
    </w:p>
    <w:p w14:paraId="06D17C2C" w14:textId="0B3CA223" w:rsidR="006171B5" w:rsidRDefault="00000000" w:rsidP="004E1D6C">
      <w:pPr>
        <w:rPr>
          <w:rFonts w:ascii="Gill Sans MT" w:eastAsia="Gill Sans" w:hAnsi="Gill Sans MT" w:cs="Gill Sans"/>
          <w:szCs w:val="22"/>
        </w:rPr>
      </w:pPr>
      <w:r w:rsidRPr="006171B5">
        <w:rPr>
          <w:rFonts w:ascii="Gill Sans MT" w:eastAsia="Gill Sans" w:hAnsi="Gill Sans MT" w:cs="Gill Sans"/>
          <w:szCs w:val="22"/>
        </w:rPr>
        <w:t xml:space="preserve">This is a working document and is likely to change over time as </w:t>
      </w:r>
      <w:r w:rsidR="00B07DFE">
        <w:rPr>
          <w:rFonts w:ascii="Gill Sans MT" w:eastAsia="Gill Sans" w:hAnsi="Gill Sans MT" w:cs="Gill Sans"/>
          <w:szCs w:val="22"/>
        </w:rPr>
        <w:t>BSB80120 – Graduate Diploma of Management (Learning)</w:t>
      </w:r>
      <w:r w:rsidRPr="006171B5">
        <w:rPr>
          <w:rFonts w:ascii="Gill Sans MT" w:eastAsia="Gill Sans" w:hAnsi="Gill Sans MT" w:cs="Gill Sans"/>
          <w:szCs w:val="22"/>
        </w:rPr>
        <w:t xml:space="preserve"> course is subject to continuous improvement. This TAS document should be read in conjunction with the learning and assessment documentation of this course.</w:t>
      </w:r>
    </w:p>
    <w:p w14:paraId="324DC376" w14:textId="267237C0" w:rsidR="00E1242F" w:rsidRPr="006171B5" w:rsidRDefault="00000000" w:rsidP="004E1D6C">
      <w:pPr>
        <w:rPr>
          <w:rFonts w:ascii="Gill Sans MT" w:eastAsia="Gill Sans" w:hAnsi="Gill Sans MT" w:cs="Gill Sans"/>
          <w:szCs w:val="22"/>
        </w:rPr>
      </w:pPr>
      <w:r w:rsidRPr="006171B5">
        <w:rPr>
          <w:rFonts w:ascii="Gill Sans MT" w:eastAsia="Gill Sans" w:hAnsi="Gill Sans MT" w:cs="Gill Sans"/>
          <w:szCs w:val="22"/>
        </w:rPr>
        <w:t xml:space="preserve"> </w:t>
      </w:r>
    </w:p>
    <w:p w14:paraId="6C504E3F" w14:textId="54847980" w:rsidR="00E1242F" w:rsidRPr="00B85FCB" w:rsidRDefault="00B85FCB" w:rsidP="004E1D6C">
      <w:pPr>
        <w:spacing w:after="120"/>
        <w:rPr>
          <w:rFonts w:ascii="Gill Sans MT" w:eastAsia="Gill Sans" w:hAnsi="Gill Sans MT" w:cs="Gill Sans"/>
          <w:b/>
          <w:sz w:val="28"/>
          <w:szCs w:val="28"/>
        </w:rPr>
      </w:pPr>
      <w:r w:rsidRPr="00B85FCB">
        <w:rPr>
          <w:rFonts w:ascii="Gill Sans MT" w:eastAsia="Gill Sans" w:hAnsi="Gill Sans MT" w:cs="Gill Sans"/>
          <w:b/>
          <w:sz w:val="28"/>
          <w:szCs w:val="28"/>
        </w:rPr>
        <w:t>Course Summary</w:t>
      </w:r>
    </w:p>
    <w:tbl>
      <w:tblPr>
        <w:tblStyle w:val="a"/>
        <w:tblW w:w="9077" w:type="dxa"/>
        <w:tblBorders>
          <w:top w:val="single" w:sz="2" w:space="0" w:color="B4C6E7" w:themeColor="accent1" w:themeTint="66"/>
          <w:left w:val="single" w:sz="2" w:space="0" w:color="B4C6E7" w:themeColor="accent1" w:themeTint="66"/>
          <w:bottom w:val="single" w:sz="2" w:space="0" w:color="B4C6E7" w:themeColor="accent1" w:themeTint="66"/>
          <w:right w:val="single" w:sz="2" w:space="0" w:color="B4C6E7" w:themeColor="accent1" w:themeTint="66"/>
          <w:insideH w:val="single" w:sz="2" w:space="0" w:color="B4C6E7" w:themeColor="accent1" w:themeTint="66"/>
          <w:insideV w:val="single" w:sz="2" w:space="0" w:color="B4C6E7" w:themeColor="accent1" w:themeTint="66"/>
        </w:tblBorders>
        <w:tblLayout w:type="fixed"/>
        <w:tblLook w:val="0400" w:firstRow="0" w:lastRow="0" w:firstColumn="0" w:lastColumn="0" w:noHBand="0" w:noVBand="1"/>
      </w:tblPr>
      <w:tblGrid>
        <w:gridCol w:w="2727"/>
        <w:gridCol w:w="6350"/>
      </w:tblGrid>
      <w:tr w:rsidR="00E1242F" w:rsidRPr="006171B5" w14:paraId="1C4162C4" w14:textId="77777777" w:rsidTr="006171B5">
        <w:trPr>
          <w:trHeight w:val="340"/>
        </w:trPr>
        <w:tc>
          <w:tcPr>
            <w:tcW w:w="2727" w:type="dxa"/>
            <w:shd w:val="clear" w:color="auto" w:fill="D9D9D9" w:themeFill="background1" w:themeFillShade="D9"/>
            <w:vAlign w:val="center"/>
          </w:tcPr>
          <w:p w14:paraId="5FD6B28F" w14:textId="6A673B8C" w:rsidR="00E1242F" w:rsidRPr="006171B5" w:rsidRDefault="00000000" w:rsidP="004E1D6C">
            <w:pPr>
              <w:rPr>
                <w:rFonts w:ascii="Gill Sans MT" w:eastAsia="Gill Sans" w:hAnsi="Gill Sans MT" w:cs="Gill Sans"/>
                <w:b/>
                <w:szCs w:val="22"/>
              </w:rPr>
            </w:pPr>
            <w:r w:rsidRPr="006171B5">
              <w:rPr>
                <w:rFonts w:ascii="Gill Sans MT" w:eastAsia="Gill Sans" w:hAnsi="Gill Sans MT" w:cs="Gill Sans"/>
                <w:b/>
                <w:szCs w:val="22"/>
              </w:rPr>
              <w:t xml:space="preserve">Mode of </w:t>
            </w:r>
            <w:r w:rsidR="00691F8B">
              <w:rPr>
                <w:rFonts w:ascii="Gill Sans MT" w:eastAsia="Gill Sans" w:hAnsi="Gill Sans MT" w:cs="Gill Sans"/>
                <w:b/>
                <w:szCs w:val="22"/>
              </w:rPr>
              <w:t>D</w:t>
            </w:r>
            <w:r w:rsidRPr="006171B5">
              <w:rPr>
                <w:rFonts w:ascii="Gill Sans MT" w:eastAsia="Gill Sans" w:hAnsi="Gill Sans MT" w:cs="Gill Sans"/>
                <w:b/>
                <w:szCs w:val="22"/>
              </w:rPr>
              <w:t>elivery</w:t>
            </w:r>
          </w:p>
        </w:tc>
        <w:tc>
          <w:tcPr>
            <w:tcW w:w="6350" w:type="dxa"/>
            <w:vAlign w:val="center"/>
          </w:tcPr>
          <w:p w14:paraId="4A8CF28A" w14:textId="77777777" w:rsidR="00E1242F" w:rsidRPr="006171B5" w:rsidRDefault="00000000" w:rsidP="004E1D6C">
            <w:pPr>
              <w:rPr>
                <w:rFonts w:ascii="Gill Sans MT" w:eastAsia="Gill Sans" w:hAnsi="Gill Sans MT" w:cs="Gill Sans"/>
                <w:b/>
                <w:szCs w:val="22"/>
              </w:rPr>
            </w:pPr>
            <w:r w:rsidRPr="006171B5">
              <w:rPr>
                <w:rFonts w:ascii="Gill Sans MT" w:eastAsia="Gill Sans" w:hAnsi="Gill Sans MT" w:cs="Gill Sans"/>
                <w:szCs w:val="22"/>
              </w:rPr>
              <w:t xml:space="preserve">Face to face </w:t>
            </w:r>
          </w:p>
        </w:tc>
      </w:tr>
      <w:tr w:rsidR="00E1242F" w:rsidRPr="006171B5" w14:paraId="0336644E" w14:textId="77777777" w:rsidTr="006171B5">
        <w:trPr>
          <w:trHeight w:val="340"/>
        </w:trPr>
        <w:tc>
          <w:tcPr>
            <w:tcW w:w="2727" w:type="dxa"/>
            <w:shd w:val="clear" w:color="auto" w:fill="D9D9D9" w:themeFill="background1" w:themeFillShade="D9"/>
            <w:vAlign w:val="center"/>
          </w:tcPr>
          <w:p w14:paraId="1376A963" w14:textId="77777777" w:rsidR="00E1242F" w:rsidRPr="006171B5" w:rsidRDefault="00000000" w:rsidP="004E1D6C">
            <w:pPr>
              <w:rPr>
                <w:rFonts w:ascii="Gill Sans MT" w:eastAsia="Gill Sans" w:hAnsi="Gill Sans MT" w:cs="Gill Sans"/>
                <w:b/>
                <w:szCs w:val="22"/>
              </w:rPr>
            </w:pPr>
            <w:r w:rsidRPr="006171B5">
              <w:rPr>
                <w:rFonts w:ascii="Gill Sans MT" w:eastAsia="Gill Sans" w:hAnsi="Gill Sans MT" w:cs="Gill Sans"/>
                <w:b/>
                <w:szCs w:val="22"/>
              </w:rPr>
              <w:t>Duration</w:t>
            </w:r>
          </w:p>
        </w:tc>
        <w:tc>
          <w:tcPr>
            <w:tcW w:w="6350" w:type="dxa"/>
            <w:vAlign w:val="center"/>
          </w:tcPr>
          <w:p w14:paraId="4A4CE693" w14:textId="77777777" w:rsidR="00E1242F" w:rsidRPr="006171B5" w:rsidRDefault="00000000" w:rsidP="004E1D6C">
            <w:pPr>
              <w:rPr>
                <w:rFonts w:ascii="Gill Sans MT" w:eastAsia="Gill Sans" w:hAnsi="Gill Sans MT" w:cs="Gill Sans"/>
                <w:b/>
                <w:szCs w:val="22"/>
              </w:rPr>
            </w:pPr>
            <w:r w:rsidRPr="006171B5">
              <w:rPr>
                <w:rFonts w:ascii="Gill Sans MT" w:eastAsia="Gill Sans" w:hAnsi="Gill Sans MT" w:cs="Gill Sans"/>
                <w:szCs w:val="22"/>
              </w:rPr>
              <w:t>1 Year (52 weeks, fulltime)</w:t>
            </w:r>
          </w:p>
        </w:tc>
      </w:tr>
      <w:tr w:rsidR="00E1242F" w:rsidRPr="006171B5" w14:paraId="23BA3136" w14:textId="77777777" w:rsidTr="006171B5">
        <w:trPr>
          <w:trHeight w:val="340"/>
        </w:trPr>
        <w:tc>
          <w:tcPr>
            <w:tcW w:w="2727" w:type="dxa"/>
            <w:shd w:val="clear" w:color="auto" w:fill="D9D9D9" w:themeFill="background1" w:themeFillShade="D9"/>
            <w:vAlign w:val="center"/>
          </w:tcPr>
          <w:p w14:paraId="58B2C213" w14:textId="47686371" w:rsidR="00E1242F" w:rsidRPr="006171B5" w:rsidRDefault="00000000" w:rsidP="004E1D6C">
            <w:pPr>
              <w:rPr>
                <w:rFonts w:ascii="Gill Sans MT" w:eastAsia="Gill Sans" w:hAnsi="Gill Sans MT" w:cs="Gill Sans"/>
                <w:b/>
                <w:szCs w:val="22"/>
              </w:rPr>
            </w:pPr>
            <w:r w:rsidRPr="006171B5">
              <w:rPr>
                <w:rFonts w:ascii="Gill Sans MT" w:eastAsia="Gill Sans" w:hAnsi="Gill Sans MT" w:cs="Gill Sans"/>
                <w:b/>
                <w:szCs w:val="22"/>
              </w:rPr>
              <w:t xml:space="preserve">Training </w:t>
            </w:r>
            <w:r w:rsidR="00691F8B">
              <w:rPr>
                <w:rFonts w:ascii="Gill Sans MT" w:eastAsia="Gill Sans" w:hAnsi="Gill Sans MT" w:cs="Gill Sans"/>
                <w:b/>
                <w:szCs w:val="22"/>
              </w:rPr>
              <w:t>M</w:t>
            </w:r>
            <w:r w:rsidRPr="006171B5">
              <w:rPr>
                <w:rFonts w:ascii="Gill Sans MT" w:eastAsia="Gill Sans" w:hAnsi="Gill Sans MT" w:cs="Gill Sans"/>
                <w:b/>
                <w:szCs w:val="22"/>
              </w:rPr>
              <w:t>ethod</w:t>
            </w:r>
          </w:p>
        </w:tc>
        <w:tc>
          <w:tcPr>
            <w:tcW w:w="6350" w:type="dxa"/>
            <w:vAlign w:val="center"/>
          </w:tcPr>
          <w:p w14:paraId="5CCC4685" w14:textId="77777777" w:rsidR="00E1242F" w:rsidRPr="006171B5" w:rsidRDefault="00000000" w:rsidP="004E1D6C">
            <w:pPr>
              <w:rPr>
                <w:rFonts w:ascii="Gill Sans MT" w:eastAsia="Gill Sans" w:hAnsi="Gill Sans MT" w:cs="Gill Sans"/>
                <w:b/>
                <w:szCs w:val="22"/>
              </w:rPr>
            </w:pPr>
            <w:r w:rsidRPr="006171B5">
              <w:rPr>
                <w:rFonts w:ascii="Gill Sans MT" w:eastAsia="Gill Sans" w:hAnsi="Gill Sans MT" w:cs="Gill Sans"/>
                <w:szCs w:val="22"/>
              </w:rPr>
              <w:t>Trainer &amp; Assessor led, face-to-face in a classroom setting combined with in-class experiential activities.</w:t>
            </w:r>
          </w:p>
        </w:tc>
      </w:tr>
      <w:tr w:rsidR="00E1242F" w:rsidRPr="006171B5" w14:paraId="2C6ADD00" w14:textId="77777777" w:rsidTr="006171B5">
        <w:trPr>
          <w:trHeight w:val="340"/>
        </w:trPr>
        <w:tc>
          <w:tcPr>
            <w:tcW w:w="2727" w:type="dxa"/>
            <w:shd w:val="clear" w:color="auto" w:fill="D9D9D9" w:themeFill="background1" w:themeFillShade="D9"/>
            <w:vAlign w:val="center"/>
          </w:tcPr>
          <w:p w14:paraId="38FEB6BD" w14:textId="613BAE4C" w:rsidR="00E1242F" w:rsidRPr="006171B5" w:rsidRDefault="00000000" w:rsidP="004E1D6C">
            <w:pPr>
              <w:rPr>
                <w:rFonts w:ascii="Gill Sans MT" w:eastAsia="Gill Sans" w:hAnsi="Gill Sans MT" w:cs="Gill Sans"/>
                <w:b/>
                <w:szCs w:val="22"/>
              </w:rPr>
            </w:pPr>
            <w:r w:rsidRPr="006171B5">
              <w:rPr>
                <w:rFonts w:ascii="Gill Sans MT" w:eastAsia="Gill Sans" w:hAnsi="Gill Sans MT" w:cs="Gill Sans"/>
                <w:b/>
                <w:szCs w:val="22"/>
              </w:rPr>
              <w:t xml:space="preserve">Assessment </w:t>
            </w:r>
            <w:r w:rsidR="00691F8B">
              <w:rPr>
                <w:rFonts w:ascii="Gill Sans MT" w:eastAsia="Gill Sans" w:hAnsi="Gill Sans MT" w:cs="Gill Sans"/>
                <w:b/>
                <w:szCs w:val="22"/>
              </w:rPr>
              <w:t>M</w:t>
            </w:r>
            <w:r w:rsidRPr="006171B5">
              <w:rPr>
                <w:rFonts w:ascii="Gill Sans MT" w:eastAsia="Gill Sans" w:hAnsi="Gill Sans MT" w:cs="Gill Sans"/>
                <w:b/>
                <w:szCs w:val="22"/>
              </w:rPr>
              <w:t>ethod</w:t>
            </w:r>
          </w:p>
        </w:tc>
        <w:tc>
          <w:tcPr>
            <w:tcW w:w="6350" w:type="dxa"/>
            <w:vAlign w:val="center"/>
          </w:tcPr>
          <w:p w14:paraId="1EB54D80" w14:textId="320EFC63" w:rsidR="00E1242F" w:rsidRPr="006171B5" w:rsidRDefault="00000000" w:rsidP="00282878">
            <w:pPr>
              <w:jc w:val="left"/>
              <w:rPr>
                <w:rFonts w:ascii="Gill Sans MT" w:eastAsia="Gill Sans" w:hAnsi="Gill Sans MT" w:cs="Gill Sans"/>
                <w:b/>
                <w:szCs w:val="22"/>
              </w:rPr>
            </w:pPr>
            <w:r w:rsidRPr="006171B5">
              <w:rPr>
                <w:rFonts w:ascii="Gill Sans MT" w:eastAsia="Gill Sans" w:hAnsi="Gill Sans MT" w:cs="Gill Sans"/>
                <w:szCs w:val="22"/>
              </w:rPr>
              <w:t xml:space="preserve">Theoretical </w:t>
            </w:r>
            <w:r w:rsidR="00282878">
              <w:rPr>
                <w:rFonts w:ascii="Gill Sans MT" w:eastAsia="Gill Sans" w:hAnsi="Gill Sans MT" w:cs="Gill Sans"/>
                <w:szCs w:val="22"/>
              </w:rPr>
              <w:t>q</w:t>
            </w:r>
            <w:r w:rsidRPr="006171B5">
              <w:rPr>
                <w:rFonts w:ascii="Gill Sans MT" w:eastAsia="Gill Sans" w:hAnsi="Gill Sans MT" w:cs="Gill Sans"/>
                <w:szCs w:val="22"/>
              </w:rPr>
              <w:t xml:space="preserve">uestions, </w:t>
            </w:r>
            <w:r w:rsidR="00282878">
              <w:rPr>
                <w:rFonts w:ascii="Gill Sans MT" w:eastAsia="Gill Sans" w:hAnsi="Gill Sans MT" w:cs="Gill Sans"/>
                <w:szCs w:val="22"/>
              </w:rPr>
              <w:t>p</w:t>
            </w:r>
            <w:r w:rsidRPr="006171B5">
              <w:rPr>
                <w:rFonts w:ascii="Gill Sans MT" w:eastAsia="Gill Sans" w:hAnsi="Gill Sans MT" w:cs="Gill Sans"/>
                <w:szCs w:val="22"/>
              </w:rPr>
              <w:t xml:space="preserve">rojects, </w:t>
            </w:r>
            <w:r w:rsidR="00282878">
              <w:rPr>
                <w:rFonts w:ascii="Gill Sans MT" w:eastAsia="Gill Sans" w:hAnsi="Gill Sans MT" w:cs="Gill Sans"/>
                <w:szCs w:val="22"/>
              </w:rPr>
              <w:t>c</w:t>
            </w:r>
            <w:r w:rsidRPr="006171B5">
              <w:rPr>
                <w:rFonts w:ascii="Gill Sans MT" w:eastAsia="Gill Sans" w:hAnsi="Gill Sans MT" w:cs="Gill Sans"/>
                <w:szCs w:val="22"/>
              </w:rPr>
              <w:t xml:space="preserve">ase </w:t>
            </w:r>
            <w:r w:rsidR="00282878">
              <w:rPr>
                <w:rFonts w:ascii="Gill Sans MT" w:eastAsia="Gill Sans" w:hAnsi="Gill Sans MT" w:cs="Gill Sans"/>
                <w:szCs w:val="22"/>
              </w:rPr>
              <w:t>s</w:t>
            </w:r>
            <w:r w:rsidRPr="006171B5">
              <w:rPr>
                <w:rFonts w:ascii="Gill Sans MT" w:eastAsia="Gill Sans" w:hAnsi="Gill Sans MT" w:cs="Gill Sans"/>
                <w:szCs w:val="22"/>
              </w:rPr>
              <w:t xml:space="preserve">tudies, </w:t>
            </w:r>
            <w:r w:rsidR="00282878">
              <w:rPr>
                <w:rFonts w:ascii="Gill Sans MT" w:eastAsia="Gill Sans" w:hAnsi="Gill Sans MT" w:cs="Gill Sans"/>
                <w:szCs w:val="22"/>
              </w:rPr>
              <w:t>r</w:t>
            </w:r>
            <w:r w:rsidRPr="006171B5">
              <w:rPr>
                <w:rFonts w:ascii="Gill Sans MT" w:eastAsia="Gill Sans" w:hAnsi="Gill Sans MT" w:cs="Gill Sans"/>
                <w:szCs w:val="22"/>
              </w:rPr>
              <w:t>ole-plays, Presentations</w:t>
            </w:r>
          </w:p>
        </w:tc>
      </w:tr>
      <w:tr w:rsidR="00E1242F" w:rsidRPr="006171B5" w14:paraId="5A446C91" w14:textId="77777777" w:rsidTr="006171B5">
        <w:trPr>
          <w:trHeight w:val="340"/>
        </w:trPr>
        <w:tc>
          <w:tcPr>
            <w:tcW w:w="2727" w:type="dxa"/>
            <w:shd w:val="clear" w:color="auto" w:fill="D9D9D9" w:themeFill="background1" w:themeFillShade="D9"/>
            <w:vAlign w:val="center"/>
          </w:tcPr>
          <w:p w14:paraId="398638B9" w14:textId="3365D9B7" w:rsidR="00E1242F" w:rsidRPr="006171B5" w:rsidRDefault="00000000" w:rsidP="004E1D6C">
            <w:pPr>
              <w:rPr>
                <w:rFonts w:ascii="Gill Sans MT" w:eastAsia="Gill Sans" w:hAnsi="Gill Sans MT" w:cs="Gill Sans"/>
                <w:b/>
                <w:szCs w:val="22"/>
              </w:rPr>
            </w:pPr>
            <w:r w:rsidRPr="006171B5">
              <w:rPr>
                <w:rFonts w:ascii="Gill Sans MT" w:eastAsia="Gill Sans" w:hAnsi="Gill Sans MT" w:cs="Gill Sans"/>
                <w:b/>
                <w:szCs w:val="22"/>
              </w:rPr>
              <w:t xml:space="preserve">Target </w:t>
            </w:r>
            <w:r w:rsidR="00691F8B">
              <w:rPr>
                <w:rFonts w:ascii="Gill Sans MT" w:eastAsia="Gill Sans" w:hAnsi="Gill Sans MT" w:cs="Gill Sans"/>
                <w:b/>
                <w:szCs w:val="22"/>
              </w:rPr>
              <w:t>S</w:t>
            </w:r>
            <w:r w:rsidRPr="006171B5">
              <w:rPr>
                <w:rFonts w:ascii="Gill Sans MT" w:eastAsia="Gill Sans" w:hAnsi="Gill Sans MT" w:cs="Gill Sans"/>
                <w:b/>
                <w:szCs w:val="22"/>
              </w:rPr>
              <w:t>tudents</w:t>
            </w:r>
          </w:p>
        </w:tc>
        <w:tc>
          <w:tcPr>
            <w:tcW w:w="6350" w:type="dxa"/>
            <w:vAlign w:val="center"/>
          </w:tcPr>
          <w:p w14:paraId="6D3AD70A" w14:textId="77777777" w:rsidR="00E1242F" w:rsidRPr="006171B5" w:rsidRDefault="00000000" w:rsidP="004E1D6C">
            <w:pPr>
              <w:rPr>
                <w:rFonts w:ascii="Gill Sans MT" w:eastAsia="Gill Sans" w:hAnsi="Gill Sans MT" w:cs="Gill Sans"/>
                <w:szCs w:val="22"/>
              </w:rPr>
            </w:pPr>
            <w:r w:rsidRPr="006171B5">
              <w:rPr>
                <w:rFonts w:ascii="Gill Sans MT" w:eastAsia="Gill Sans" w:hAnsi="Gill Sans MT" w:cs="Gill Sans"/>
                <w:szCs w:val="22"/>
              </w:rPr>
              <w:t xml:space="preserve">This qualification is aimed at students who would like to enhance their skills and knowledge to create further educational and employment opportunities for themselves. </w:t>
            </w:r>
          </w:p>
          <w:p w14:paraId="2F228491" w14:textId="51B434E2" w:rsidR="00E1242F" w:rsidRPr="006171B5" w:rsidRDefault="00000000" w:rsidP="00B07DFE">
            <w:pPr>
              <w:spacing w:after="120"/>
              <w:rPr>
                <w:rFonts w:ascii="Gill Sans MT" w:eastAsia="Gill Sans" w:hAnsi="Gill Sans MT" w:cs="Gill Sans"/>
                <w:szCs w:val="22"/>
              </w:rPr>
            </w:pPr>
            <w:r w:rsidRPr="006171B5">
              <w:rPr>
                <w:rFonts w:ascii="Gill Sans MT" w:eastAsia="Gill Sans" w:hAnsi="Gill Sans MT" w:cs="Gill Sans"/>
                <w:szCs w:val="22"/>
              </w:rPr>
              <w:t xml:space="preserve">It is also anticipated that this qualification may be of interest to those overseas students who wish to enter the business or management profession or who are seeking to move to the profession from another sector.  </w:t>
            </w:r>
          </w:p>
        </w:tc>
      </w:tr>
      <w:tr w:rsidR="00E1242F" w:rsidRPr="006171B5" w14:paraId="6F5B11D3" w14:textId="77777777" w:rsidTr="006171B5">
        <w:trPr>
          <w:trHeight w:val="340"/>
        </w:trPr>
        <w:tc>
          <w:tcPr>
            <w:tcW w:w="2727" w:type="dxa"/>
            <w:shd w:val="clear" w:color="auto" w:fill="D9D9D9" w:themeFill="background1" w:themeFillShade="D9"/>
            <w:vAlign w:val="center"/>
          </w:tcPr>
          <w:p w14:paraId="0E05D1DE" w14:textId="1C30CDA4" w:rsidR="00E1242F" w:rsidRPr="006171B5" w:rsidRDefault="00000000" w:rsidP="004E1D6C">
            <w:pPr>
              <w:rPr>
                <w:rFonts w:ascii="Gill Sans MT" w:eastAsia="Gill Sans" w:hAnsi="Gill Sans MT" w:cs="Gill Sans"/>
                <w:b/>
                <w:szCs w:val="22"/>
              </w:rPr>
            </w:pPr>
            <w:r w:rsidRPr="006171B5">
              <w:rPr>
                <w:rFonts w:ascii="Gill Sans MT" w:eastAsia="Gill Sans" w:hAnsi="Gill Sans MT" w:cs="Gill Sans"/>
                <w:b/>
                <w:szCs w:val="22"/>
              </w:rPr>
              <w:t xml:space="preserve">Contact </w:t>
            </w:r>
            <w:r w:rsidR="00691F8B">
              <w:rPr>
                <w:rFonts w:ascii="Gill Sans MT" w:eastAsia="Gill Sans" w:hAnsi="Gill Sans MT" w:cs="Gill Sans"/>
                <w:b/>
                <w:szCs w:val="22"/>
              </w:rPr>
              <w:t>T</w:t>
            </w:r>
            <w:r w:rsidRPr="006171B5">
              <w:rPr>
                <w:rFonts w:ascii="Gill Sans MT" w:eastAsia="Gill Sans" w:hAnsi="Gill Sans MT" w:cs="Gill Sans"/>
                <w:b/>
                <w:szCs w:val="22"/>
              </w:rPr>
              <w:t>ime</w:t>
            </w:r>
          </w:p>
        </w:tc>
        <w:tc>
          <w:tcPr>
            <w:tcW w:w="6350" w:type="dxa"/>
            <w:vAlign w:val="center"/>
          </w:tcPr>
          <w:p w14:paraId="0AC62A8D" w14:textId="17FB4199" w:rsidR="00E1242F" w:rsidRPr="006171B5" w:rsidRDefault="00000000" w:rsidP="004E1D6C">
            <w:pPr>
              <w:rPr>
                <w:rFonts w:ascii="Gill Sans MT" w:eastAsia="Gill Sans" w:hAnsi="Gill Sans MT" w:cs="Gill Sans"/>
                <w:szCs w:val="22"/>
              </w:rPr>
            </w:pPr>
            <w:r w:rsidRPr="006171B5">
              <w:rPr>
                <w:rFonts w:ascii="Gill Sans MT" w:eastAsia="Gill Sans" w:hAnsi="Gill Sans MT" w:cs="Gill Sans"/>
                <w:szCs w:val="22"/>
              </w:rPr>
              <w:t>Classroom based – 20 hours per week.</w:t>
            </w:r>
          </w:p>
        </w:tc>
      </w:tr>
    </w:tbl>
    <w:p w14:paraId="13C7CB1C" w14:textId="77777777" w:rsidR="00E1242F" w:rsidRPr="006171B5" w:rsidRDefault="00E1242F" w:rsidP="004E1D6C">
      <w:pPr>
        <w:rPr>
          <w:rFonts w:ascii="Gill Sans MT" w:eastAsia="Gill Sans" w:hAnsi="Gill Sans MT" w:cs="Gill Sans"/>
          <w:b/>
          <w:color w:val="FF0000"/>
          <w:szCs w:val="22"/>
        </w:rPr>
      </w:pPr>
    </w:p>
    <w:p w14:paraId="72C7A399" w14:textId="77777777" w:rsidR="00E1242F" w:rsidRPr="006171B5" w:rsidRDefault="00000000" w:rsidP="004E1D6C">
      <w:pPr>
        <w:rPr>
          <w:rFonts w:ascii="Gill Sans MT" w:eastAsia="Gill Sans" w:hAnsi="Gill Sans MT" w:cs="Gill Sans"/>
          <w:b/>
          <w:color w:val="FF0000"/>
          <w:szCs w:val="22"/>
        </w:rPr>
      </w:pPr>
      <w:r w:rsidRPr="006171B5">
        <w:rPr>
          <w:rFonts w:ascii="Gill Sans MT" w:hAnsi="Gill Sans MT"/>
          <w:szCs w:val="22"/>
        </w:rPr>
        <w:br w:type="page"/>
      </w:r>
    </w:p>
    <w:tbl>
      <w:tblPr>
        <w:tblStyle w:val="a0"/>
        <w:tblW w:w="9214" w:type="dxa"/>
        <w:tblInd w:w="-34" w:type="dxa"/>
        <w:tblBorders>
          <w:top w:val="single" w:sz="2" w:space="0" w:color="B4C6E7" w:themeColor="accent1" w:themeTint="66"/>
          <w:left w:val="single" w:sz="2" w:space="0" w:color="B4C6E7" w:themeColor="accent1" w:themeTint="66"/>
          <w:bottom w:val="single" w:sz="2" w:space="0" w:color="B4C6E7" w:themeColor="accent1" w:themeTint="66"/>
          <w:right w:val="single" w:sz="2" w:space="0" w:color="B4C6E7" w:themeColor="accent1" w:themeTint="66"/>
          <w:insideH w:val="single" w:sz="2" w:space="0" w:color="B4C6E7" w:themeColor="accent1" w:themeTint="66"/>
          <w:insideV w:val="single" w:sz="2" w:space="0" w:color="B4C6E7" w:themeColor="accent1" w:themeTint="66"/>
        </w:tblBorders>
        <w:tblLayout w:type="fixed"/>
        <w:tblLook w:val="0000" w:firstRow="0" w:lastRow="0" w:firstColumn="0" w:lastColumn="0" w:noHBand="0" w:noVBand="0"/>
      </w:tblPr>
      <w:tblGrid>
        <w:gridCol w:w="1730"/>
        <w:gridCol w:w="142"/>
        <w:gridCol w:w="2835"/>
        <w:gridCol w:w="4507"/>
      </w:tblGrid>
      <w:tr w:rsidR="00E1242F" w:rsidRPr="006171B5" w14:paraId="672396BD" w14:textId="77777777" w:rsidTr="00203F26">
        <w:trPr>
          <w:trHeight w:val="567"/>
        </w:trPr>
        <w:tc>
          <w:tcPr>
            <w:tcW w:w="9214" w:type="dxa"/>
            <w:gridSpan w:val="4"/>
            <w:shd w:val="clear" w:color="auto" w:fill="D9D9D9" w:themeFill="background1" w:themeFillShade="D9"/>
            <w:vAlign w:val="center"/>
          </w:tcPr>
          <w:p w14:paraId="6FDC07C9" w14:textId="3439B8E0" w:rsidR="00E1242F" w:rsidRPr="004E1D6C" w:rsidRDefault="00000000" w:rsidP="004E1D6C">
            <w:pPr>
              <w:pBdr>
                <w:top w:val="nil"/>
                <w:left w:val="nil"/>
                <w:bottom w:val="nil"/>
                <w:right w:val="nil"/>
                <w:between w:val="nil"/>
              </w:pBdr>
              <w:rPr>
                <w:rFonts w:ascii="Gill Sans MT" w:eastAsia="Gill Sans" w:hAnsi="Gill Sans MT" w:cs="Gill Sans"/>
                <w:b/>
                <w:color w:val="000000"/>
                <w:sz w:val="28"/>
                <w:szCs w:val="28"/>
              </w:rPr>
            </w:pPr>
            <w:r w:rsidRPr="004E1D6C">
              <w:rPr>
                <w:rFonts w:ascii="Gill Sans MT" w:eastAsia="Gill Sans" w:hAnsi="Gill Sans MT" w:cs="Gill Sans"/>
                <w:b/>
                <w:color w:val="000000"/>
                <w:sz w:val="28"/>
                <w:szCs w:val="28"/>
              </w:rPr>
              <w:lastRenderedPageBreak/>
              <w:t>General</w:t>
            </w:r>
            <w:r w:rsidR="00B85FCB">
              <w:rPr>
                <w:rFonts w:ascii="Gill Sans MT" w:eastAsia="Gill Sans" w:hAnsi="Gill Sans MT" w:cs="Gill Sans"/>
                <w:b/>
                <w:color w:val="000000"/>
                <w:sz w:val="28"/>
                <w:szCs w:val="28"/>
              </w:rPr>
              <w:t xml:space="preserve"> Information</w:t>
            </w:r>
          </w:p>
        </w:tc>
      </w:tr>
      <w:tr w:rsidR="00E1242F" w:rsidRPr="006171B5" w14:paraId="449C0BE3" w14:textId="77777777" w:rsidTr="00282878">
        <w:trPr>
          <w:trHeight w:val="340"/>
        </w:trPr>
        <w:tc>
          <w:tcPr>
            <w:tcW w:w="1872" w:type="dxa"/>
            <w:gridSpan w:val="2"/>
            <w:shd w:val="clear" w:color="auto" w:fill="D9D9D9" w:themeFill="background1" w:themeFillShade="D9"/>
            <w:vAlign w:val="center"/>
          </w:tcPr>
          <w:p w14:paraId="5B5AC014" w14:textId="77777777" w:rsidR="00E1242F" w:rsidRPr="006171B5" w:rsidRDefault="00000000" w:rsidP="004E1D6C">
            <w:pPr>
              <w:pBdr>
                <w:top w:val="nil"/>
                <w:left w:val="nil"/>
                <w:bottom w:val="nil"/>
                <w:right w:val="nil"/>
                <w:between w:val="nil"/>
              </w:pBdr>
              <w:jc w:val="left"/>
              <w:rPr>
                <w:rFonts w:ascii="Gill Sans MT" w:eastAsia="Gill Sans" w:hAnsi="Gill Sans MT" w:cs="Gill Sans"/>
                <w:b/>
                <w:color w:val="000000"/>
                <w:szCs w:val="22"/>
              </w:rPr>
            </w:pPr>
            <w:r w:rsidRPr="006171B5">
              <w:rPr>
                <w:rFonts w:ascii="Gill Sans MT" w:eastAsia="Gill Sans" w:hAnsi="Gill Sans MT" w:cs="Gill Sans"/>
                <w:b/>
                <w:color w:val="000000"/>
                <w:szCs w:val="22"/>
              </w:rPr>
              <w:t>Name of RTO</w:t>
            </w:r>
          </w:p>
        </w:tc>
        <w:tc>
          <w:tcPr>
            <w:tcW w:w="7342" w:type="dxa"/>
            <w:gridSpan w:val="2"/>
            <w:vAlign w:val="center"/>
          </w:tcPr>
          <w:p w14:paraId="43879CED" w14:textId="77777777" w:rsidR="00E1242F" w:rsidRPr="006171B5" w:rsidRDefault="00000000" w:rsidP="004E1D6C">
            <w:pPr>
              <w:pBdr>
                <w:top w:val="nil"/>
                <w:left w:val="nil"/>
                <w:bottom w:val="nil"/>
                <w:right w:val="nil"/>
                <w:between w:val="nil"/>
              </w:pBdr>
              <w:rPr>
                <w:rFonts w:ascii="Gill Sans MT" w:eastAsia="Gill Sans" w:hAnsi="Gill Sans MT" w:cs="Gill Sans"/>
                <w:color w:val="000000"/>
                <w:szCs w:val="22"/>
              </w:rPr>
            </w:pPr>
            <w:r w:rsidRPr="006171B5">
              <w:rPr>
                <w:rFonts w:ascii="Gill Sans MT" w:eastAsia="Gill Sans" w:hAnsi="Gill Sans MT" w:cs="Gill Sans"/>
                <w:color w:val="000000"/>
                <w:szCs w:val="22"/>
              </w:rPr>
              <w:t>Richmond School of Business Pty Ltd t/a Richmond School of Business (RSB)</w:t>
            </w:r>
          </w:p>
        </w:tc>
      </w:tr>
      <w:tr w:rsidR="00E1242F" w:rsidRPr="006171B5" w14:paraId="5B8D128F" w14:textId="77777777" w:rsidTr="00282878">
        <w:trPr>
          <w:trHeight w:val="340"/>
        </w:trPr>
        <w:tc>
          <w:tcPr>
            <w:tcW w:w="1872" w:type="dxa"/>
            <w:gridSpan w:val="2"/>
            <w:shd w:val="clear" w:color="auto" w:fill="D9D9D9" w:themeFill="background1" w:themeFillShade="D9"/>
          </w:tcPr>
          <w:p w14:paraId="3180CA80" w14:textId="77777777" w:rsidR="00E1242F" w:rsidRPr="006171B5" w:rsidRDefault="00000000" w:rsidP="004E1D6C">
            <w:pPr>
              <w:pBdr>
                <w:top w:val="nil"/>
                <w:left w:val="nil"/>
                <w:bottom w:val="nil"/>
                <w:right w:val="nil"/>
                <w:between w:val="nil"/>
              </w:pBdr>
              <w:jc w:val="left"/>
              <w:rPr>
                <w:rFonts w:ascii="Gill Sans MT" w:eastAsia="Gill Sans" w:hAnsi="Gill Sans MT" w:cs="Gill Sans"/>
                <w:b/>
                <w:color w:val="000000"/>
                <w:szCs w:val="22"/>
              </w:rPr>
            </w:pPr>
            <w:r w:rsidRPr="006171B5">
              <w:rPr>
                <w:rFonts w:ascii="Gill Sans MT" w:eastAsia="Gill Sans" w:hAnsi="Gill Sans MT" w:cs="Gill Sans"/>
                <w:b/>
                <w:color w:val="000000"/>
                <w:szCs w:val="22"/>
              </w:rPr>
              <w:t>Training Package</w:t>
            </w:r>
          </w:p>
        </w:tc>
        <w:tc>
          <w:tcPr>
            <w:tcW w:w="7342" w:type="dxa"/>
            <w:gridSpan w:val="2"/>
            <w:vAlign w:val="center"/>
          </w:tcPr>
          <w:p w14:paraId="34E54B78" w14:textId="2D77E7B7" w:rsidR="00E1242F" w:rsidRPr="006171B5" w:rsidRDefault="00000000" w:rsidP="004E1D6C">
            <w:pPr>
              <w:pBdr>
                <w:top w:val="nil"/>
                <w:left w:val="nil"/>
                <w:bottom w:val="nil"/>
                <w:right w:val="nil"/>
                <w:between w:val="nil"/>
              </w:pBdr>
              <w:rPr>
                <w:rFonts w:ascii="Gill Sans MT" w:eastAsia="Gill Sans" w:hAnsi="Gill Sans MT" w:cs="Gill Sans"/>
                <w:color w:val="000000"/>
                <w:szCs w:val="22"/>
              </w:rPr>
            </w:pPr>
            <w:r w:rsidRPr="006171B5">
              <w:rPr>
                <w:rFonts w:ascii="Gill Sans MT" w:eastAsia="Gill Sans" w:hAnsi="Gill Sans MT" w:cs="Gill Sans"/>
                <w:color w:val="000000"/>
                <w:szCs w:val="22"/>
              </w:rPr>
              <w:t>BSB Business Services Training Package</w:t>
            </w:r>
            <w:r w:rsidR="00836A9E">
              <w:rPr>
                <w:rFonts w:ascii="Gill Sans MT" w:eastAsia="Gill Sans" w:hAnsi="Gill Sans MT" w:cs="Gill Sans"/>
                <w:color w:val="000000"/>
                <w:szCs w:val="22"/>
              </w:rPr>
              <w:t xml:space="preserve">, </w:t>
            </w:r>
            <w:r w:rsidRPr="006171B5">
              <w:rPr>
                <w:rFonts w:ascii="Gill Sans MT" w:eastAsia="Gill Sans" w:hAnsi="Gill Sans MT" w:cs="Gill Sans"/>
                <w:color w:val="000000"/>
                <w:szCs w:val="22"/>
              </w:rPr>
              <w:t>Release</w:t>
            </w:r>
            <w:r w:rsidR="00836A9E">
              <w:rPr>
                <w:rFonts w:ascii="Gill Sans MT" w:eastAsia="Gill Sans" w:hAnsi="Gill Sans MT" w:cs="Gill Sans"/>
                <w:color w:val="000000"/>
                <w:szCs w:val="22"/>
              </w:rPr>
              <w:t xml:space="preserve"> </w:t>
            </w:r>
            <w:r w:rsidR="008C4D69">
              <w:rPr>
                <w:rFonts w:ascii="Gill Sans MT" w:eastAsia="Gill Sans" w:hAnsi="Gill Sans MT" w:cs="Gill Sans"/>
                <w:color w:val="000000"/>
                <w:szCs w:val="22"/>
              </w:rPr>
              <w:t xml:space="preserve">7.0 – </w:t>
            </w:r>
            <w:r w:rsidR="00836A9E">
              <w:rPr>
                <w:rFonts w:ascii="Gill Sans MT" w:eastAsia="Gill Sans" w:hAnsi="Gill Sans MT" w:cs="Gill Sans"/>
                <w:color w:val="000000"/>
                <w:szCs w:val="22"/>
              </w:rPr>
              <w:t xml:space="preserve">8.0 </w:t>
            </w:r>
          </w:p>
        </w:tc>
      </w:tr>
      <w:tr w:rsidR="00E1242F" w:rsidRPr="006171B5" w14:paraId="10EE84B4" w14:textId="77777777" w:rsidTr="00282878">
        <w:trPr>
          <w:trHeight w:val="340"/>
        </w:trPr>
        <w:tc>
          <w:tcPr>
            <w:tcW w:w="1872" w:type="dxa"/>
            <w:gridSpan w:val="2"/>
            <w:shd w:val="clear" w:color="auto" w:fill="D9D9D9" w:themeFill="background1" w:themeFillShade="D9"/>
          </w:tcPr>
          <w:p w14:paraId="4E0DDB3B" w14:textId="77777777" w:rsidR="00E1242F" w:rsidRPr="006171B5" w:rsidRDefault="00000000" w:rsidP="004E1D6C">
            <w:pPr>
              <w:pBdr>
                <w:top w:val="nil"/>
                <w:left w:val="nil"/>
                <w:bottom w:val="nil"/>
                <w:right w:val="nil"/>
                <w:between w:val="nil"/>
              </w:pBdr>
              <w:jc w:val="left"/>
              <w:rPr>
                <w:rFonts w:ascii="Gill Sans MT" w:eastAsia="Gill Sans" w:hAnsi="Gill Sans MT" w:cs="Gill Sans"/>
                <w:b/>
                <w:color w:val="000000"/>
                <w:szCs w:val="22"/>
              </w:rPr>
            </w:pPr>
            <w:r w:rsidRPr="006171B5">
              <w:rPr>
                <w:rFonts w:ascii="Gill Sans MT" w:eastAsia="Gill Sans" w:hAnsi="Gill Sans MT" w:cs="Gill Sans"/>
                <w:b/>
                <w:color w:val="000000"/>
                <w:szCs w:val="22"/>
              </w:rPr>
              <w:t>Qualification</w:t>
            </w:r>
          </w:p>
        </w:tc>
        <w:tc>
          <w:tcPr>
            <w:tcW w:w="7342" w:type="dxa"/>
            <w:gridSpan w:val="2"/>
            <w:vAlign w:val="center"/>
          </w:tcPr>
          <w:p w14:paraId="04A033C3" w14:textId="0EE283AA" w:rsidR="00E1242F" w:rsidRPr="006171B5" w:rsidRDefault="00B07DFE" w:rsidP="004E1D6C">
            <w:pPr>
              <w:pBdr>
                <w:top w:val="nil"/>
                <w:left w:val="nil"/>
                <w:bottom w:val="nil"/>
                <w:right w:val="nil"/>
                <w:between w:val="nil"/>
              </w:pBdr>
              <w:rPr>
                <w:rFonts w:ascii="Gill Sans MT" w:eastAsia="Gill Sans" w:hAnsi="Gill Sans MT" w:cs="Gill Sans"/>
                <w:color w:val="000000"/>
                <w:szCs w:val="22"/>
              </w:rPr>
            </w:pPr>
            <w:r>
              <w:rPr>
                <w:rFonts w:ascii="Gill Sans MT" w:eastAsia="Gill Sans" w:hAnsi="Gill Sans MT" w:cs="Gill Sans"/>
                <w:color w:val="000000"/>
                <w:szCs w:val="22"/>
              </w:rPr>
              <w:t>BSB80120 – Graduate Diploma of Management (Learning)</w:t>
            </w:r>
          </w:p>
        </w:tc>
      </w:tr>
      <w:tr w:rsidR="00E1242F" w:rsidRPr="006171B5" w14:paraId="49D87339" w14:textId="77777777" w:rsidTr="00282878">
        <w:trPr>
          <w:trHeight w:val="340"/>
        </w:trPr>
        <w:tc>
          <w:tcPr>
            <w:tcW w:w="1872" w:type="dxa"/>
            <w:gridSpan w:val="2"/>
            <w:shd w:val="clear" w:color="auto" w:fill="D9D9D9" w:themeFill="background1" w:themeFillShade="D9"/>
          </w:tcPr>
          <w:p w14:paraId="29659E19" w14:textId="77777777" w:rsidR="00E1242F" w:rsidRPr="006171B5" w:rsidRDefault="00000000" w:rsidP="004E1D6C">
            <w:pPr>
              <w:pBdr>
                <w:top w:val="nil"/>
                <w:left w:val="nil"/>
                <w:bottom w:val="nil"/>
                <w:right w:val="nil"/>
                <w:between w:val="nil"/>
              </w:pBdr>
              <w:jc w:val="left"/>
              <w:rPr>
                <w:rFonts w:ascii="Gill Sans MT" w:eastAsia="Gill Sans" w:hAnsi="Gill Sans MT" w:cs="Gill Sans"/>
                <w:b/>
                <w:color w:val="000000"/>
                <w:szCs w:val="22"/>
              </w:rPr>
            </w:pPr>
            <w:r w:rsidRPr="006171B5">
              <w:rPr>
                <w:rFonts w:ascii="Gill Sans MT" w:eastAsia="Gill Sans" w:hAnsi="Gill Sans MT" w:cs="Gill Sans"/>
                <w:b/>
                <w:color w:val="000000"/>
                <w:szCs w:val="22"/>
              </w:rPr>
              <w:t>CRICOS Course Code</w:t>
            </w:r>
          </w:p>
        </w:tc>
        <w:tc>
          <w:tcPr>
            <w:tcW w:w="7342" w:type="dxa"/>
            <w:gridSpan w:val="2"/>
            <w:vAlign w:val="center"/>
          </w:tcPr>
          <w:p w14:paraId="3A6EDB1B" w14:textId="77777777" w:rsidR="00E1242F" w:rsidRPr="006171B5" w:rsidRDefault="00000000" w:rsidP="004E1D6C">
            <w:pPr>
              <w:pBdr>
                <w:top w:val="nil"/>
                <w:left w:val="nil"/>
                <w:bottom w:val="nil"/>
                <w:right w:val="nil"/>
                <w:between w:val="nil"/>
              </w:pBdr>
              <w:rPr>
                <w:rFonts w:ascii="Gill Sans MT" w:eastAsia="Gill Sans" w:hAnsi="Gill Sans MT" w:cs="Gill Sans"/>
                <w:color w:val="000000"/>
                <w:szCs w:val="22"/>
              </w:rPr>
            </w:pPr>
            <w:r w:rsidRPr="006171B5">
              <w:rPr>
                <w:rFonts w:ascii="Gill Sans MT" w:eastAsia="Gill Sans" w:hAnsi="Gill Sans MT" w:cs="Gill Sans"/>
                <w:color w:val="000000"/>
                <w:szCs w:val="22"/>
              </w:rPr>
              <w:t>TBA</w:t>
            </w:r>
          </w:p>
        </w:tc>
      </w:tr>
      <w:tr w:rsidR="00E1242F" w:rsidRPr="006171B5" w14:paraId="10B13EFE" w14:textId="77777777" w:rsidTr="00282878">
        <w:trPr>
          <w:trHeight w:val="340"/>
        </w:trPr>
        <w:tc>
          <w:tcPr>
            <w:tcW w:w="1872" w:type="dxa"/>
            <w:gridSpan w:val="2"/>
            <w:shd w:val="clear" w:color="auto" w:fill="D9D9D9" w:themeFill="background1" w:themeFillShade="D9"/>
          </w:tcPr>
          <w:p w14:paraId="0FC93870" w14:textId="77777777" w:rsidR="00E1242F" w:rsidRPr="006171B5" w:rsidRDefault="00000000" w:rsidP="004E1D6C">
            <w:pPr>
              <w:pBdr>
                <w:top w:val="nil"/>
                <w:left w:val="nil"/>
                <w:bottom w:val="nil"/>
                <w:right w:val="nil"/>
                <w:between w:val="nil"/>
              </w:pBdr>
              <w:jc w:val="left"/>
              <w:rPr>
                <w:rFonts w:ascii="Gill Sans MT" w:eastAsia="Gill Sans" w:hAnsi="Gill Sans MT" w:cs="Gill Sans"/>
                <w:b/>
                <w:color w:val="000000"/>
                <w:szCs w:val="22"/>
              </w:rPr>
            </w:pPr>
            <w:r w:rsidRPr="006171B5">
              <w:rPr>
                <w:rFonts w:ascii="Gill Sans MT" w:eastAsia="Gill Sans" w:hAnsi="Gill Sans MT" w:cs="Gill Sans"/>
                <w:b/>
                <w:color w:val="000000"/>
                <w:szCs w:val="22"/>
              </w:rPr>
              <w:t>Delivery Period</w:t>
            </w:r>
          </w:p>
        </w:tc>
        <w:tc>
          <w:tcPr>
            <w:tcW w:w="7342" w:type="dxa"/>
            <w:gridSpan w:val="2"/>
            <w:vAlign w:val="center"/>
          </w:tcPr>
          <w:p w14:paraId="3586D54A" w14:textId="77777777" w:rsidR="00E1242F" w:rsidRPr="006171B5" w:rsidRDefault="00000000" w:rsidP="004E1D6C">
            <w:pPr>
              <w:pBdr>
                <w:top w:val="nil"/>
                <w:left w:val="nil"/>
                <w:bottom w:val="nil"/>
                <w:right w:val="nil"/>
                <w:between w:val="nil"/>
              </w:pBdr>
              <w:rPr>
                <w:rFonts w:ascii="Gill Sans MT" w:eastAsia="Gill Sans" w:hAnsi="Gill Sans MT" w:cs="Gill Sans"/>
                <w:color w:val="000000"/>
                <w:szCs w:val="22"/>
              </w:rPr>
            </w:pPr>
            <w:r w:rsidRPr="006171B5">
              <w:rPr>
                <w:rFonts w:ascii="Gill Sans MT" w:eastAsia="Gill Sans" w:hAnsi="Gill Sans MT" w:cs="Gill Sans"/>
                <w:color w:val="000000"/>
                <w:szCs w:val="22"/>
              </w:rPr>
              <w:t>1 Year (52 weeks, full time)</w:t>
            </w:r>
          </w:p>
        </w:tc>
      </w:tr>
      <w:tr w:rsidR="00E1242F" w:rsidRPr="006171B5" w14:paraId="0071099A" w14:textId="77777777" w:rsidTr="00282878">
        <w:trPr>
          <w:trHeight w:val="340"/>
        </w:trPr>
        <w:tc>
          <w:tcPr>
            <w:tcW w:w="1872" w:type="dxa"/>
            <w:gridSpan w:val="2"/>
            <w:shd w:val="clear" w:color="auto" w:fill="D9D9D9" w:themeFill="background1" w:themeFillShade="D9"/>
          </w:tcPr>
          <w:p w14:paraId="7ACA5835" w14:textId="483C59FF" w:rsidR="00E1242F" w:rsidRPr="006171B5" w:rsidRDefault="00203F26" w:rsidP="004E1D6C">
            <w:pPr>
              <w:pBdr>
                <w:top w:val="nil"/>
                <w:left w:val="nil"/>
                <w:bottom w:val="nil"/>
                <w:right w:val="nil"/>
                <w:between w:val="nil"/>
              </w:pBdr>
              <w:jc w:val="left"/>
              <w:rPr>
                <w:rFonts w:ascii="Gill Sans MT" w:eastAsia="Gill Sans" w:hAnsi="Gill Sans MT" w:cs="Gill Sans"/>
                <w:b/>
                <w:color w:val="000000"/>
                <w:szCs w:val="22"/>
              </w:rPr>
            </w:pPr>
            <w:r>
              <w:rPr>
                <w:rFonts w:ascii="Gill Sans MT" w:eastAsia="Gill Sans" w:hAnsi="Gill Sans MT" w:cs="Gill Sans"/>
                <w:b/>
                <w:color w:val="000000"/>
                <w:szCs w:val="22"/>
              </w:rPr>
              <w:t xml:space="preserve">Delivery </w:t>
            </w:r>
            <w:r w:rsidRPr="006171B5">
              <w:rPr>
                <w:rFonts w:ascii="Gill Sans MT" w:eastAsia="Gill Sans" w:hAnsi="Gill Sans MT" w:cs="Gill Sans"/>
                <w:b/>
                <w:color w:val="000000"/>
                <w:szCs w:val="22"/>
              </w:rPr>
              <w:t>Method</w:t>
            </w:r>
          </w:p>
        </w:tc>
        <w:tc>
          <w:tcPr>
            <w:tcW w:w="7342" w:type="dxa"/>
            <w:gridSpan w:val="2"/>
            <w:vAlign w:val="center"/>
          </w:tcPr>
          <w:p w14:paraId="3FA6E376" w14:textId="77777777" w:rsidR="00E1242F" w:rsidRPr="006171B5" w:rsidRDefault="00000000" w:rsidP="00282878">
            <w:pPr>
              <w:pBdr>
                <w:top w:val="nil"/>
                <w:left w:val="nil"/>
                <w:bottom w:val="nil"/>
                <w:right w:val="nil"/>
                <w:between w:val="nil"/>
              </w:pBdr>
              <w:spacing w:after="120"/>
              <w:rPr>
                <w:rFonts w:ascii="Gill Sans MT" w:eastAsia="Gill Sans" w:hAnsi="Gill Sans MT" w:cs="Gill Sans"/>
                <w:color w:val="000000"/>
                <w:szCs w:val="22"/>
              </w:rPr>
            </w:pPr>
            <w:r w:rsidRPr="006171B5">
              <w:rPr>
                <w:rFonts w:ascii="Gill Sans MT" w:eastAsia="Gill Sans" w:hAnsi="Gill Sans MT" w:cs="Gill Sans"/>
                <w:color w:val="000000"/>
                <w:szCs w:val="22"/>
              </w:rPr>
              <w:t>Trainer &amp; Assessor led, delivered face-to-face in a classroom setting combined with in-class experiential activities. Assessment is conducted through written assignments and practical demonstration.</w:t>
            </w:r>
          </w:p>
        </w:tc>
      </w:tr>
      <w:tr w:rsidR="00E1242F" w:rsidRPr="006171B5" w14:paraId="11B00868" w14:textId="77777777" w:rsidTr="00282878">
        <w:trPr>
          <w:trHeight w:val="340"/>
        </w:trPr>
        <w:tc>
          <w:tcPr>
            <w:tcW w:w="1872" w:type="dxa"/>
            <w:gridSpan w:val="2"/>
            <w:shd w:val="clear" w:color="auto" w:fill="D9D9D9" w:themeFill="background1" w:themeFillShade="D9"/>
          </w:tcPr>
          <w:p w14:paraId="0B8A035C" w14:textId="77777777" w:rsidR="00E1242F" w:rsidRPr="006171B5" w:rsidRDefault="00000000" w:rsidP="004E1D6C">
            <w:pPr>
              <w:pBdr>
                <w:top w:val="nil"/>
                <w:left w:val="nil"/>
                <w:bottom w:val="nil"/>
                <w:right w:val="nil"/>
                <w:between w:val="nil"/>
              </w:pBdr>
              <w:jc w:val="left"/>
              <w:rPr>
                <w:rFonts w:ascii="Gill Sans MT" w:eastAsia="Gill Sans" w:hAnsi="Gill Sans MT" w:cs="Gill Sans"/>
                <w:b/>
                <w:color w:val="000000"/>
                <w:szCs w:val="22"/>
              </w:rPr>
            </w:pPr>
            <w:r w:rsidRPr="006171B5">
              <w:rPr>
                <w:rFonts w:ascii="Gill Sans MT" w:eastAsia="Gill Sans" w:hAnsi="Gill Sans MT" w:cs="Gill Sans"/>
                <w:b/>
                <w:color w:val="000000"/>
                <w:szCs w:val="22"/>
              </w:rPr>
              <w:t>Authorisation</w:t>
            </w:r>
          </w:p>
        </w:tc>
        <w:tc>
          <w:tcPr>
            <w:tcW w:w="7342" w:type="dxa"/>
            <w:gridSpan w:val="2"/>
            <w:vAlign w:val="center"/>
          </w:tcPr>
          <w:p w14:paraId="48AF8C8E" w14:textId="6242AB80" w:rsidR="00282878" w:rsidRPr="006171B5" w:rsidRDefault="00000000" w:rsidP="004E1D6C">
            <w:pPr>
              <w:rPr>
                <w:rFonts w:ascii="Gill Sans MT" w:eastAsia="Gill Sans" w:hAnsi="Gill Sans MT" w:cs="Gill Sans"/>
                <w:szCs w:val="22"/>
              </w:rPr>
            </w:pPr>
            <w:r w:rsidRPr="006171B5">
              <w:rPr>
                <w:rFonts w:ascii="Gill Sans MT" w:eastAsia="Gill Sans" w:hAnsi="Gill Sans MT" w:cs="Gill Sans"/>
                <w:szCs w:val="22"/>
              </w:rPr>
              <w:t>Principal Executive Officer</w:t>
            </w:r>
          </w:p>
        </w:tc>
      </w:tr>
      <w:tr w:rsidR="00282878" w:rsidRPr="006171B5" w14:paraId="057E2725" w14:textId="77777777" w:rsidTr="00282878">
        <w:trPr>
          <w:trHeight w:val="340"/>
        </w:trPr>
        <w:tc>
          <w:tcPr>
            <w:tcW w:w="1872" w:type="dxa"/>
            <w:gridSpan w:val="2"/>
            <w:shd w:val="clear" w:color="auto" w:fill="D9D9D9" w:themeFill="background1" w:themeFillShade="D9"/>
          </w:tcPr>
          <w:p w14:paraId="293F2D4A" w14:textId="77777777" w:rsidR="00282878" w:rsidRPr="006171B5" w:rsidRDefault="00282878" w:rsidP="004E1D6C">
            <w:pPr>
              <w:pBdr>
                <w:top w:val="nil"/>
                <w:left w:val="nil"/>
                <w:bottom w:val="nil"/>
                <w:right w:val="nil"/>
                <w:between w:val="nil"/>
              </w:pBdr>
              <w:jc w:val="left"/>
              <w:rPr>
                <w:rFonts w:ascii="Gill Sans MT" w:eastAsia="Gill Sans" w:hAnsi="Gill Sans MT" w:cs="Gill Sans"/>
                <w:b/>
                <w:color w:val="000000"/>
                <w:szCs w:val="22"/>
              </w:rPr>
            </w:pPr>
            <w:r w:rsidRPr="006171B5">
              <w:rPr>
                <w:rFonts w:ascii="Gill Sans MT" w:eastAsia="Gill Sans" w:hAnsi="Gill Sans MT" w:cs="Gill Sans"/>
                <w:b/>
                <w:color w:val="000000"/>
                <w:szCs w:val="22"/>
              </w:rPr>
              <w:t xml:space="preserve">Units of Competency </w:t>
            </w:r>
          </w:p>
        </w:tc>
        <w:tc>
          <w:tcPr>
            <w:tcW w:w="7342" w:type="dxa"/>
            <w:gridSpan w:val="2"/>
            <w:shd w:val="clear" w:color="auto" w:fill="auto"/>
            <w:vAlign w:val="center"/>
          </w:tcPr>
          <w:p w14:paraId="770922E3" w14:textId="155F0787" w:rsidR="00282878" w:rsidRPr="006171B5" w:rsidRDefault="00282878" w:rsidP="00282878">
            <w:pPr>
              <w:pBdr>
                <w:top w:val="nil"/>
                <w:left w:val="nil"/>
                <w:bottom w:val="nil"/>
                <w:right w:val="nil"/>
                <w:between w:val="nil"/>
              </w:pBdr>
              <w:spacing w:after="120"/>
              <w:rPr>
                <w:rFonts w:ascii="Gill Sans MT" w:eastAsia="Gill Sans" w:hAnsi="Gill Sans MT" w:cs="Gill Sans"/>
                <w:bCs/>
                <w:color w:val="000000"/>
                <w:szCs w:val="22"/>
              </w:rPr>
            </w:pPr>
            <w:r>
              <w:rPr>
                <w:rFonts w:ascii="Gill Sans MT" w:eastAsia="Gill Sans" w:hAnsi="Gill Sans MT" w:cs="Gill Sans"/>
                <w:bCs/>
                <w:color w:val="000000"/>
                <w:szCs w:val="22"/>
              </w:rPr>
              <w:t>The u</w:t>
            </w:r>
            <w:r w:rsidRPr="006171B5">
              <w:rPr>
                <w:rFonts w:ascii="Gill Sans MT" w:eastAsia="Gill Sans" w:hAnsi="Gill Sans MT" w:cs="Gill Sans"/>
                <w:bCs/>
                <w:color w:val="000000"/>
                <w:szCs w:val="22"/>
              </w:rPr>
              <w:t>nit</w:t>
            </w:r>
            <w:r>
              <w:rPr>
                <w:rFonts w:ascii="Gill Sans MT" w:eastAsia="Gill Sans" w:hAnsi="Gill Sans MT" w:cs="Gill Sans"/>
                <w:bCs/>
                <w:color w:val="000000"/>
                <w:szCs w:val="22"/>
              </w:rPr>
              <w:t xml:space="preserve">s of competency of BSB50120 Diploma of Business course are </w:t>
            </w:r>
            <w:r w:rsidR="006B32AA">
              <w:rPr>
                <w:rFonts w:ascii="Gill Sans MT" w:eastAsia="Gill Sans" w:hAnsi="Gill Sans MT" w:cs="Gill Sans"/>
                <w:bCs/>
                <w:color w:val="000000"/>
                <w:szCs w:val="22"/>
              </w:rPr>
              <w:t>given below</w:t>
            </w:r>
            <w:r>
              <w:rPr>
                <w:rFonts w:ascii="Gill Sans MT" w:eastAsia="Gill Sans" w:hAnsi="Gill Sans MT" w:cs="Gill Sans"/>
                <w:bCs/>
                <w:color w:val="000000"/>
                <w:szCs w:val="22"/>
              </w:rPr>
              <w:t>:</w:t>
            </w:r>
          </w:p>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5558"/>
              <w:gridCol w:w="1544"/>
            </w:tblGrid>
            <w:tr w:rsidR="00282878" w14:paraId="0FA89368" w14:textId="77777777" w:rsidTr="00B07DFE">
              <w:trPr>
                <w:trHeight w:val="340"/>
              </w:trPr>
              <w:tc>
                <w:tcPr>
                  <w:tcW w:w="5558" w:type="dxa"/>
                  <w:tcBorders>
                    <w:bottom w:val="single" w:sz="4" w:space="0" w:color="B4C6E7" w:themeColor="accent1" w:themeTint="66"/>
                  </w:tcBorders>
                  <w:shd w:val="clear" w:color="auto" w:fill="D9D9D9" w:themeFill="background1" w:themeFillShade="D9"/>
                  <w:vAlign w:val="center"/>
                </w:tcPr>
                <w:p w14:paraId="3B634646" w14:textId="74B7A23B" w:rsidR="00282878" w:rsidRPr="00B07DFE" w:rsidRDefault="00282878" w:rsidP="00282878">
                  <w:pPr>
                    <w:rPr>
                      <w:rFonts w:ascii="Gill Sans MT" w:eastAsia="Gill Sans" w:hAnsi="Gill Sans MT" w:cs="Gill Sans"/>
                      <w:bCs/>
                      <w:color w:val="000000"/>
                      <w:sz w:val="22"/>
                      <w:szCs w:val="22"/>
                    </w:rPr>
                  </w:pPr>
                  <w:r w:rsidRPr="00B07DFE">
                    <w:rPr>
                      <w:rFonts w:ascii="Gill Sans MT" w:eastAsia="Gill Sans" w:hAnsi="Gill Sans MT" w:cs="Gill Sans"/>
                      <w:bCs/>
                      <w:color w:val="000000"/>
                      <w:sz w:val="22"/>
                      <w:szCs w:val="22"/>
                    </w:rPr>
                    <w:t xml:space="preserve">Unit </w:t>
                  </w:r>
                  <w:r w:rsidR="00691F8B" w:rsidRPr="00B07DFE">
                    <w:rPr>
                      <w:rFonts w:ascii="Gill Sans MT" w:eastAsia="Gill Sans" w:hAnsi="Gill Sans MT" w:cs="Gill Sans"/>
                      <w:bCs/>
                      <w:color w:val="000000"/>
                      <w:sz w:val="22"/>
                      <w:szCs w:val="22"/>
                    </w:rPr>
                    <w:t>C</w:t>
                  </w:r>
                  <w:r w:rsidRPr="00B07DFE">
                    <w:rPr>
                      <w:rFonts w:ascii="Gill Sans MT" w:eastAsia="Gill Sans" w:hAnsi="Gill Sans MT" w:cs="Gill Sans"/>
                      <w:bCs/>
                      <w:color w:val="000000"/>
                      <w:sz w:val="22"/>
                      <w:szCs w:val="22"/>
                    </w:rPr>
                    <w:t xml:space="preserve">ode &amp; </w:t>
                  </w:r>
                  <w:r w:rsidR="00691F8B" w:rsidRPr="00B07DFE">
                    <w:rPr>
                      <w:rFonts w:ascii="Gill Sans MT" w:eastAsia="Gill Sans" w:hAnsi="Gill Sans MT" w:cs="Gill Sans"/>
                      <w:bCs/>
                      <w:color w:val="000000"/>
                      <w:sz w:val="22"/>
                      <w:szCs w:val="22"/>
                    </w:rPr>
                    <w:t>T</w:t>
                  </w:r>
                  <w:r w:rsidRPr="00B07DFE">
                    <w:rPr>
                      <w:rFonts w:ascii="Gill Sans MT" w:eastAsia="Gill Sans" w:hAnsi="Gill Sans MT" w:cs="Gill Sans"/>
                      <w:bCs/>
                      <w:color w:val="000000"/>
                      <w:sz w:val="22"/>
                      <w:szCs w:val="22"/>
                    </w:rPr>
                    <w:t>itle</w:t>
                  </w:r>
                </w:p>
              </w:tc>
              <w:tc>
                <w:tcPr>
                  <w:tcW w:w="1544" w:type="dxa"/>
                  <w:tcBorders>
                    <w:bottom w:val="single" w:sz="4" w:space="0" w:color="B4C6E7" w:themeColor="accent1" w:themeTint="66"/>
                  </w:tcBorders>
                  <w:shd w:val="clear" w:color="auto" w:fill="D9D9D9" w:themeFill="background1" w:themeFillShade="D9"/>
                  <w:vAlign w:val="center"/>
                </w:tcPr>
                <w:p w14:paraId="6A8BC8F0" w14:textId="77777777" w:rsidR="00282878" w:rsidRPr="00B07DFE" w:rsidRDefault="00282878" w:rsidP="00282878">
                  <w:pPr>
                    <w:rPr>
                      <w:rFonts w:ascii="Gill Sans MT" w:eastAsia="Gill Sans" w:hAnsi="Gill Sans MT" w:cs="Gill Sans"/>
                      <w:bCs/>
                      <w:color w:val="000000"/>
                      <w:sz w:val="22"/>
                      <w:szCs w:val="22"/>
                    </w:rPr>
                  </w:pPr>
                  <w:r w:rsidRPr="00B07DFE">
                    <w:rPr>
                      <w:rFonts w:ascii="Gill Sans MT" w:eastAsia="Gill Sans" w:hAnsi="Gill Sans MT" w:cs="Gill Sans"/>
                      <w:bCs/>
                      <w:color w:val="000000"/>
                      <w:sz w:val="22"/>
                      <w:szCs w:val="22"/>
                    </w:rPr>
                    <w:t>Core/Elective</w:t>
                  </w:r>
                </w:p>
              </w:tc>
            </w:tr>
            <w:tr w:rsidR="00B07DFE" w:rsidRPr="00B07DFE" w14:paraId="60B8581C" w14:textId="77777777" w:rsidTr="00B07DFE">
              <w:trPr>
                <w:trHeight w:val="340"/>
              </w:trPr>
              <w:tc>
                <w:tcPr>
                  <w:tcW w:w="5558" w:type="dxa"/>
                  <w:tcBorders>
                    <w:top w:val="single" w:sz="4" w:space="0" w:color="B4C6E7" w:themeColor="accent1" w:themeTint="66"/>
                    <w:bottom w:val="single" w:sz="4" w:space="0" w:color="B4C6E7" w:themeColor="accent1" w:themeTint="66"/>
                    <w:right w:val="single" w:sz="4" w:space="0" w:color="B4C6E7" w:themeColor="accent1" w:themeTint="66"/>
                  </w:tcBorders>
                  <w:vAlign w:val="center"/>
                </w:tcPr>
                <w:p w14:paraId="512BA5B1" w14:textId="188A2F40" w:rsidR="00B07DFE" w:rsidRPr="00B07DFE" w:rsidRDefault="00B07DFE" w:rsidP="00B07DFE">
                  <w:pPr>
                    <w:rPr>
                      <w:rFonts w:ascii="Gill Sans MT" w:eastAsia="Gill Sans" w:hAnsi="Gill Sans MT" w:cs="Gill Sans"/>
                      <w:bCs/>
                      <w:color w:val="000000"/>
                      <w:sz w:val="22"/>
                      <w:szCs w:val="22"/>
                    </w:rPr>
                  </w:pPr>
                  <w:r w:rsidRPr="00B07DFE">
                    <w:rPr>
                      <w:rFonts w:ascii="Gill Sans MT" w:hAnsi="Gill Sans MT"/>
                      <w:sz w:val="22"/>
                      <w:szCs w:val="22"/>
                    </w:rPr>
                    <w:t>BSBHRM613 – Contribute to the development of learning and development strategies</w:t>
                  </w:r>
                </w:p>
              </w:tc>
              <w:tc>
                <w:tcPr>
                  <w:tcW w:w="154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FFFF"/>
                  <w:vAlign w:val="center"/>
                </w:tcPr>
                <w:p w14:paraId="128057E3" w14:textId="1D46E509" w:rsidR="00B07DFE" w:rsidRPr="00B07DFE" w:rsidRDefault="00B07DFE" w:rsidP="00B07DFE">
                  <w:pPr>
                    <w:rPr>
                      <w:rFonts w:ascii="Gill Sans MT" w:eastAsia="Gill Sans" w:hAnsi="Gill Sans MT" w:cs="Gill Sans"/>
                      <w:bCs/>
                      <w:color w:val="000000"/>
                      <w:sz w:val="22"/>
                      <w:szCs w:val="22"/>
                    </w:rPr>
                  </w:pPr>
                  <w:r w:rsidRPr="00B07DFE">
                    <w:rPr>
                      <w:rFonts w:ascii="Gill Sans MT" w:eastAsia="Calibri" w:hAnsi="Gill Sans MT" w:cs="Arial"/>
                      <w:iCs/>
                      <w:sz w:val="22"/>
                      <w:szCs w:val="22"/>
                    </w:rPr>
                    <w:t>C</w:t>
                  </w:r>
                </w:p>
              </w:tc>
            </w:tr>
            <w:tr w:rsidR="00B07DFE" w:rsidRPr="00B07DFE" w14:paraId="46C7C04C" w14:textId="77777777" w:rsidTr="00B07DFE">
              <w:trPr>
                <w:trHeight w:val="340"/>
              </w:trPr>
              <w:tc>
                <w:tcPr>
                  <w:tcW w:w="5558" w:type="dxa"/>
                  <w:tcBorders>
                    <w:top w:val="single" w:sz="4" w:space="0" w:color="B4C6E7" w:themeColor="accent1" w:themeTint="66"/>
                    <w:bottom w:val="single" w:sz="4" w:space="0" w:color="B4C6E7" w:themeColor="accent1" w:themeTint="66"/>
                    <w:right w:val="single" w:sz="4" w:space="0" w:color="B4C6E7" w:themeColor="accent1" w:themeTint="66"/>
                  </w:tcBorders>
                  <w:vAlign w:val="center"/>
                </w:tcPr>
                <w:p w14:paraId="1B19104D" w14:textId="35E8C17D" w:rsidR="00B07DFE" w:rsidRPr="00B07DFE" w:rsidRDefault="00B07DFE" w:rsidP="00B07DFE">
                  <w:pPr>
                    <w:rPr>
                      <w:rFonts w:ascii="Gill Sans MT" w:eastAsia="Gill Sans" w:hAnsi="Gill Sans MT" w:cs="Gill Sans"/>
                      <w:bCs/>
                      <w:color w:val="000000"/>
                      <w:sz w:val="22"/>
                      <w:szCs w:val="22"/>
                    </w:rPr>
                  </w:pPr>
                  <w:r w:rsidRPr="00B07DFE">
                    <w:rPr>
                      <w:rFonts w:ascii="Gill Sans MT" w:hAnsi="Gill Sans MT"/>
                      <w:sz w:val="22"/>
                      <w:szCs w:val="22"/>
                    </w:rPr>
                    <w:t>BSBLDR811 – Lead strategic transformation</w:t>
                  </w:r>
                </w:p>
              </w:tc>
              <w:tc>
                <w:tcPr>
                  <w:tcW w:w="154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FFFF"/>
                  <w:vAlign w:val="center"/>
                </w:tcPr>
                <w:p w14:paraId="2B93238E" w14:textId="4C7D2EDB" w:rsidR="00B07DFE" w:rsidRPr="00B07DFE" w:rsidRDefault="00B07DFE" w:rsidP="00B07DFE">
                  <w:pPr>
                    <w:rPr>
                      <w:rFonts w:ascii="Gill Sans MT" w:eastAsia="Gill Sans" w:hAnsi="Gill Sans MT" w:cs="Gill Sans"/>
                      <w:bCs/>
                      <w:color w:val="000000"/>
                      <w:sz w:val="22"/>
                      <w:szCs w:val="22"/>
                    </w:rPr>
                  </w:pPr>
                  <w:r w:rsidRPr="00B07DFE">
                    <w:rPr>
                      <w:rFonts w:ascii="Gill Sans MT" w:eastAsia="Calibri" w:hAnsi="Gill Sans MT" w:cs="Arial"/>
                      <w:iCs/>
                      <w:sz w:val="22"/>
                      <w:szCs w:val="22"/>
                    </w:rPr>
                    <w:t>C</w:t>
                  </w:r>
                </w:p>
              </w:tc>
            </w:tr>
            <w:tr w:rsidR="00B07DFE" w:rsidRPr="00B07DFE" w14:paraId="3103BC84" w14:textId="77777777" w:rsidTr="00B07DFE">
              <w:trPr>
                <w:trHeight w:val="340"/>
              </w:trPr>
              <w:tc>
                <w:tcPr>
                  <w:tcW w:w="5558" w:type="dxa"/>
                  <w:tcBorders>
                    <w:top w:val="single" w:sz="4" w:space="0" w:color="B4C6E7" w:themeColor="accent1" w:themeTint="66"/>
                    <w:bottom w:val="single" w:sz="4" w:space="0" w:color="B4C6E7" w:themeColor="accent1" w:themeTint="66"/>
                    <w:right w:val="single" w:sz="4" w:space="0" w:color="B4C6E7" w:themeColor="accent1" w:themeTint="66"/>
                  </w:tcBorders>
                  <w:vAlign w:val="center"/>
                </w:tcPr>
                <w:p w14:paraId="782908E9" w14:textId="0E6E0B0E" w:rsidR="00B07DFE" w:rsidRPr="00B07DFE" w:rsidRDefault="00B07DFE" w:rsidP="00B07DFE">
                  <w:pPr>
                    <w:rPr>
                      <w:rFonts w:ascii="Gill Sans MT" w:eastAsia="Gill Sans" w:hAnsi="Gill Sans MT" w:cs="Gill Sans"/>
                      <w:bCs/>
                      <w:color w:val="000000"/>
                      <w:sz w:val="22"/>
                      <w:szCs w:val="22"/>
                    </w:rPr>
                  </w:pPr>
                  <w:r w:rsidRPr="00B07DFE">
                    <w:rPr>
                      <w:rFonts w:ascii="Gill Sans MT" w:hAnsi="Gill Sans MT"/>
                      <w:sz w:val="22"/>
                      <w:szCs w:val="22"/>
                    </w:rPr>
                    <w:t>TAELED803 – Implement improved learning practice</w:t>
                  </w:r>
                </w:p>
              </w:tc>
              <w:tc>
                <w:tcPr>
                  <w:tcW w:w="154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FFFF"/>
                  <w:vAlign w:val="center"/>
                </w:tcPr>
                <w:p w14:paraId="5947C2A9" w14:textId="6BF68676" w:rsidR="00B07DFE" w:rsidRPr="00B07DFE" w:rsidRDefault="00B07DFE" w:rsidP="00B07DFE">
                  <w:pPr>
                    <w:rPr>
                      <w:rFonts w:ascii="Gill Sans MT" w:eastAsia="Gill Sans" w:hAnsi="Gill Sans MT" w:cs="Gill Sans"/>
                      <w:bCs/>
                      <w:color w:val="000000"/>
                      <w:sz w:val="22"/>
                      <w:szCs w:val="22"/>
                    </w:rPr>
                  </w:pPr>
                  <w:r w:rsidRPr="00B07DFE">
                    <w:rPr>
                      <w:rFonts w:ascii="Gill Sans MT" w:eastAsia="Calibri" w:hAnsi="Gill Sans MT" w:cs="Arial"/>
                      <w:iCs/>
                      <w:sz w:val="22"/>
                      <w:szCs w:val="22"/>
                    </w:rPr>
                    <w:t>C</w:t>
                  </w:r>
                </w:p>
              </w:tc>
            </w:tr>
            <w:tr w:rsidR="00B07DFE" w:rsidRPr="00B07DFE" w14:paraId="7503596E" w14:textId="77777777" w:rsidTr="00B07DFE">
              <w:trPr>
                <w:trHeight w:val="340"/>
              </w:trPr>
              <w:tc>
                <w:tcPr>
                  <w:tcW w:w="5558" w:type="dxa"/>
                  <w:tcBorders>
                    <w:top w:val="single" w:sz="4" w:space="0" w:color="B4C6E7" w:themeColor="accent1" w:themeTint="66"/>
                    <w:bottom w:val="single" w:sz="4" w:space="0" w:color="B4C6E7" w:themeColor="accent1" w:themeTint="66"/>
                    <w:right w:val="single" w:sz="4" w:space="0" w:color="B4C6E7" w:themeColor="accent1" w:themeTint="66"/>
                  </w:tcBorders>
                  <w:vAlign w:val="center"/>
                </w:tcPr>
                <w:p w14:paraId="7763D5BD" w14:textId="5DE2BBE4" w:rsidR="00B07DFE" w:rsidRPr="00B07DFE" w:rsidRDefault="002A2EA4" w:rsidP="00B07DFE">
                  <w:pPr>
                    <w:rPr>
                      <w:rFonts w:ascii="Gill Sans MT" w:eastAsia="Gill Sans" w:hAnsi="Gill Sans MT" w:cs="Gill Sans"/>
                      <w:bCs/>
                      <w:color w:val="000000"/>
                      <w:sz w:val="22"/>
                      <w:szCs w:val="22"/>
                    </w:rPr>
                  </w:pPr>
                  <w:r w:rsidRPr="002A2EA4">
                    <w:rPr>
                      <w:rFonts w:ascii="Gill Sans MT" w:hAnsi="Gill Sans MT"/>
                      <w:sz w:val="22"/>
                      <w:szCs w:val="22"/>
                    </w:rPr>
                    <w:t xml:space="preserve">BSBFIN801 </w:t>
                  </w:r>
                  <w:r>
                    <w:rPr>
                      <w:rFonts w:ascii="Gill Sans MT" w:hAnsi="Gill Sans MT"/>
                      <w:sz w:val="22"/>
                      <w:szCs w:val="22"/>
                    </w:rPr>
                    <w:t xml:space="preserve">– </w:t>
                  </w:r>
                  <w:r w:rsidRPr="002A2EA4">
                    <w:rPr>
                      <w:rFonts w:ascii="Gill Sans MT" w:hAnsi="Gill Sans MT"/>
                      <w:sz w:val="22"/>
                      <w:szCs w:val="22"/>
                    </w:rPr>
                    <w:t>Lead financial strategy development</w:t>
                  </w:r>
                </w:p>
              </w:tc>
              <w:tc>
                <w:tcPr>
                  <w:tcW w:w="154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FFFF"/>
                  <w:vAlign w:val="center"/>
                </w:tcPr>
                <w:p w14:paraId="4C0B9FEE" w14:textId="17672100" w:rsidR="00B07DFE" w:rsidRPr="00B07DFE" w:rsidRDefault="00B07DFE" w:rsidP="00B07DFE">
                  <w:pPr>
                    <w:rPr>
                      <w:rFonts w:ascii="Gill Sans MT" w:eastAsia="Gill Sans" w:hAnsi="Gill Sans MT" w:cs="Gill Sans"/>
                      <w:bCs/>
                      <w:color w:val="000000"/>
                      <w:sz w:val="22"/>
                      <w:szCs w:val="22"/>
                    </w:rPr>
                  </w:pPr>
                  <w:r w:rsidRPr="00B07DFE">
                    <w:rPr>
                      <w:rFonts w:ascii="Gill Sans MT" w:eastAsia="Calibri" w:hAnsi="Gill Sans MT" w:cs="Arial"/>
                      <w:iCs/>
                      <w:sz w:val="22"/>
                      <w:szCs w:val="22"/>
                    </w:rPr>
                    <w:t>E</w:t>
                  </w:r>
                </w:p>
              </w:tc>
            </w:tr>
            <w:tr w:rsidR="00B07DFE" w:rsidRPr="00B07DFE" w14:paraId="2D8C992D" w14:textId="77777777" w:rsidTr="00B07DFE">
              <w:trPr>
                <w:trHeight w:val="340"/>
              </w:trPr>
              <w:tc>
                <w:tcPr>
                  <w:tcW w:w="5558" w:type="dxa"/>
                  <w:tcBorders>
                    <w:top w:val="single" w:sz="4" w:space="0" w:color="B4C6E7" w:themeColor="accent1" w:themeTint="66"/>
                    <w:bottom w:val="single" w:sz="4" w:space="0" w:color="B4C6E7" w:themeColor="accent1" w:themeTint="66"/>
                    <w:right w:val="single" w:sz="4" w:space="0" w:color="B4C6E7" w:themeColor="accent1" w:themeTint="66"/>
                  </w:tcBorders>
                  <w:vAlign w:val="center"/>
                </w:tcPr>
                <w:p w14:paraId="1C8AC75A" w14:textId="1707C805" w:rsidR="00B07DFE" w:rsidRPr="00B07DFE" w:rsidRDefault="002A2EA4" w:rsidP="00B07DFE">
                  <w:pPr>
                    <w:rPr>
                      <w:rFonts w:ascii="Gill Sans MT" w:eastAsia="Gill Sans" w:hAnsi="Gill Sans MT" w:cs="Gill Sans"/>
                      <w:bCs/>
                      <w:color w:val="000000"/>
                      <w:sz w:val="22"/>
                      <w:szCs w:val="22"/>
                    </w:rPr>
                  </w:pPr>
                  <w:r w:rsidRPr="002A2EA4">
                    <w:rPr>
                      <w:rFonts w:ascii="Gill Sans MT" w:hAnsi="Gill Sans MT"/>
                      <w:sz w:val="22"/>
                      <w:szCs w:val="22"/>
                    </w:rPr>
                    <w:t xml:space="preserve">BSBINS603 </w:t>
                  </w:r>
                  <w:r>
                    <w:rPr>
                      <w:rFonts w:ascii="Gill Sans MT" w:hAnsi="Gill Sans MT"/>
                      <w:sz w:val="22"/>
                      <w:szCs w:val="22"/>
                    </w:rPr>
                    <w:t xml:space="preserve">– </w:t>
                  </w:r>
                  <w:r w:rsidRPr="002A2EA4">
                    <w:rPr>
                      <w:rFonts w:ascii="Gill Sans MT" w:hAnsi="Gill Sans MT"/>
                      <w:sz w:val="22"/>
                      <w:szCs w:val="22"/>
                    </w:rPr>
                    <w:t>Initiate and lead applied research</w:t>
                  </w:r>
                </w:p>
              </w:tc>
              <w:tc>
                <w:tcPr>
                  <w:tcW w:w="154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FFFF"/>
                  <w:vAlign w:val="center"/>
                </w:tcPr>
                <w:p w14:paraId="130E7AE0" w14:textId="2DACBD53" w:rsidR="00B07DFE" w:rsidRPr="00B07DFE" w:rsidRDefault="00B07DFE" w:rsidP="00B07DFE">
                  <w:pPr>
                    <w:rPr>
                      <w:rFonts w:ascii="Gill Sans MT" w:eastAsia="Gill Sans" w:hAnsi="Gill Sans MT" w:cs="Gill Sans"/>
                      <w:bCs/>
                      <w:color w:val="000000"/>
                      <w:sz w:val="22"/>
                      <w:szCs w:val="22"/>
                    </w:rPr>
                  </w:pPr>
                  <w:r w:rsidRPr="00B07DFE">
                    <w:rPr>
                      <w:rFonts w:ascii="Gill Sans MT" w:eastAsia="Calibri" w:hAnsi="Gill Sans MT" w:cs="Arial"/>
                      <w:iCs/>
                      <w:sz w:val="22"/>
                      <w:szCs w:val="22"/>
                    </w:rPr>
                    <w:t>E</w:t>
                  </w:r>
                </w:p>
              </w:tc>
            </w:tr>
            <w:tr w:rsidR="00B07DFE" w:rsidRPr="00B07DFE" w14:paraId="03B23426" w14:textId="77777777" w:rsidTr="00B07DFE">
              <w:trPr>
                <w:trHeight w:val="340"/>
              </w:trPr>
              <w:tc>
                <w:tcPr>
                  <w:tcW w:w="5558" w:type="dxa"/>
                  <w:tcBorders>
                    <w:top w:val="single" w:sz="4" w:space="0" w:color="B4C6E7" w:themeColor="accent1" w:themeTint="66"/>
                    <w:bottom w:val="single" w:sz="4" w:space="0" w:color="B4C6E7" w:themeColor="accent1" w:themeTint="66"/>
                    <w:right w:val="single" w:sz="4" w:space="0" w:color="B4C6E7" w:themeColor="accent1" w:themeTint="66"/>
                  </w:tcBorders>
                  <w:vAlign w:val="center"/>
                </w:tcPr>
                <w:p w14:paraId="05DD16DD" w14:textId="16A1E2A7" w:rsidR="00B07DFE" w:rsidRPr="00B07DFE" w:rsidRDefault="00B07DFE" w:rsidP="00B07DFE">
                  <w:pPr>
                    <w:rPr>
                      <w:rFonts w:ascii="Gill Sans MT" w:eastAsia="Gill Sans" w:hAnsi="Gill Sans MT" w:cs="Gill Sans"/>
                      <w:bCs/>
                      <w:color w:val="000000"/>
                      <w:sz w:val="22"/>
                      <w:szCs w:val="22"/>
                    </w:rPr>
                  </w:pPr>
                  <w:r w:rsidRPr="00B07DFE">
                    <w:rPr>
                      <w:rFonts w:ascii="Gill Sans MT" w:hAnsi="Gill Sans MT"/>
                      <w:sz w:val="22"/>
                      <w:szCs w:val="22"/>
                    </w:rPr>
                    <w:t>BSBLDR812 – Develop and cultivate collaborative partnerships and relationships</w:t>
                  </w:r>
                </w:p>
              </w:tc>
              <w:tc>
                <w:tcPr>
                  <w:tcW w:w="154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FFFF"/>
                  <w:vAlign w:val="center"/>
                </w:tcPr>
                <w:p w14:paraId="0DC2C2A7" w14:textId="7ACCE4CA" w:rsidR="00B07DFE" w:rsidRPr="00B07DFE" w:rsidRDefault="00B07DFE" w:rsidP="00B07DFE">
                  <w:pPr>
                    <w:rPr>
                      <w:rFonts w:ascii="Gill Sans MT" w:eastAsia="Gill Sans" w:hAnsi="Gill Sans MT" w:cs="Gill Sans"/>
                      <w:bCs/>
                      <w:color w:val="000000"/>
                      <w:sz w:val="22"/>
                      <w:szCs w:val="22"/>
                    </w:rPr>
                  </w:pPr>
                  <w:r w:rsidRPr="00B07DFE">
                    <w:rPr>
                      <w:rFonts w:ascii="Gill Sans MT" w:eastAsia="Calibri" w:hAnsi="Gill Sans MT" w:cs="Arial"/>
                      <w:iCs/>
                      <w:sz w:val="22"/>
                      <w:szCs w:val="22"/>
                    </w:rPr>
                    <w:t>E</w:t>
                  </w:r>
                </w:p>
              </w:tc>
            </w:tr>
            <w:tr w:rsidR="00B07DFE" w:rsidRPr="00B07DFE" w14:paraId="57E42852" w14:textId="77777777" w:rsidTr="00B07DFE">
              <w:trPr>
                <w:trHeight w:val="340"/>
              </w:trPr>
              <w:tc>
                <w:tcPr>
                  <w:tcW w:w="5558" w:type="dxa"/>
                  <w:tcBorders>
                    <w:top w:val="single" w:sz="4" w:space="0" w:color="B4C6E7" w:themeColor="accent1" w:themeTint="66"/>
                    <w:bottom w:val="single" w:sz="4" w:space="0" w:color="B4C6E7" w:themeColor="accent1" w:themeTint="66"/>
                    <w:right w:val="single" w:sz="4" w:space="0" w:color="B4C6E7" w:themeColor="accent1" w:themeTint="66"/>
                  </w:tcBorders>
                  <w:vAlign w:val="center"/>
                </w:tcPr>
                <w:p w14:paraId="6687411C" w14:textId="6D4CFDD1" w:rsidR="00B07DFE" w:rsidRPr="00B07DFE" w:rsidRDefault="002A2EA4" w:rsidP="00B07DFE">
                  <w:pPr>
                    <w:rPr>
                      <w:rFonts w:ascii="Gill Sans MT" w:eastAsia="Gill Sans" w:hAnsi="Gill Sans MT" w:cs="Gill Sans"/>
                      <w:bCs/>
                      <w:color w:val="000000"/>
                      <w:sz w:val="22"/>
                      <w:szCs w:val="22"/>
                    </w:rPr>
                  </w:pPr>
                  <w:r w:rsidRPr="002A2EA4">
                    <w:rPr>
                      <w:rFonts w:ascii="Gill Sans MT" w:hAnsi="Gill Sans MT"/>
                      <w:sz w:val="22"/>
                      <w:szCs w:val="22"/>
                    </w:rPr>
                    <w:t>BSBHRM611</w:t>
                  </w:r>
                  <w:r>
                    <w:rPr>
                      <w:rFonts w:ascii="Gill Sans MT" w:hAnsi="Gill Sans MT"/>
                      <w:sz w:val="22"/>
                      <w:szCs w:val="22"/>
                    </w:rPr>
                    <w:t xml:space="preserve"> – </w:t>
                  </w:r>
                  <w:r w:rsidRPr="002A2EA4">
                    <w:rPr>
                      <w:rFonts w:ascii="Gill Sans MT" w:hAnsi="Gill Sans MT"/>
                      <w:sz w:val="22"/>
                      <w:szCs w:val="22"/>
                    </w:rPr>
                    <w:t>Contribute to organisational performance development</w:t>
                  </w:r>
                </w:p>
              </w:tc>
              <w:tc>
                <w:tcPr>
                  <w:tcW w:w="154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FFFF"/>
                  <w:vAlign w:val="center"/>
                </w:tcPr>
                <w:p w14:paraId="6DD9CEEC" w14:textId="350CC3C5" w:rsidR="00B07DFE" w:rsidRPr="00B07DFE" w:rsidRDefault="00B07DFE" w:rsidP="00B07DFE">
                  <w:pPr>
                    <w:rPr>
                      <w:rFonts w:ascii="Gill Sans MT" w:eastAsia="Gill Sans" w:hAnsi="Gill Sans MT" w:cs="Gill Sans"/>
                      <w:bCs/>
                      <w:color w:val="000000"/>
                      <w:sz w:val="22"/>
                      <w:szCs w:val="22"/>
                    </w:rPr>
                  </w:pPr>
                  <w:r w:rsidRPr="00B07DFE">
                    <w:rPr>
                      <w:rFonts w:ascii="Gill Sans MT" w:eastAsia="Calibri" w:hAnsi="Gill Sans MT" w:cs="Arial"/>
                      <w:iCs/>
                      <w:sz w:val="22"/>
                      <w:szCs w:val="22"/>
                    </w:rPr>
                    <w:t>E</w:t>
                  </w:r>
                </w:p>
              </w:tc>
            </w:tr>
            <w:tr w:rsidR="00B07DFE" w:rsidRPr="00B07DFE" w14:paraId="65D12FDB" w14:textId="77777777" w:rsidTr="00B07DFE">
              <w:trPr>
                <w:trHeight w:val="340"/>
              </w:trPr>
              <w:tc>
                <w:tcPr>
                  <w:tcW w:w="5558" w:type="dxa"/>
                  <w:tcBorders>
                    <w:top w:val="single" w:sz="4" w:space="0" w:color="B4C6E7" w:themeColor="accent1" w:themeTint="66"/>
                    <w:bottom w:val="single" w:sz="4" w:space="0" w:color="B4C6E7" w:themeColor="accent1" w:themeTint="66"/>
                    <w:right w:val="single" w:sz="4" w:space="0" w:color="B4C6E7" w:themeColor="accent1" w:themeTint="66"/>
                  </w:tcBorders>
                  <w:vAlign w:val="center"/>
                </w:tcPr>
                <w:p w14:paraId="66EBC3E7" w14:textId="52E1ED9A" w:rsidR="00B07DFE" w:rsidRPr="00B07DFE" w:rsidRDefault="00B07DFE" w:rsidP="00B07DFE">
                  <w:pPr>
                    <w:rPr>
                      <w:rFonts w:ascii="Gill Sans MT" w:eastAsia="Gill Sans" w:hAnsi="Gill Sans MT" w:cs="Gill Sans"/>
                      <w:bCs/>
                      <w:color w:val="000000"/>
                      <w:sz w:val="22"/>
                      <w:szCs w:val="22"/>
                    </w:rPr>
                  </w:pPr>
                  <w:r w:rsidRPr="00B07DFE">
                    <w:rPr>
                      <w:rFonts w:ascii="Gill Sans MT" w:hAnsi="Gill Sans MT"/>
                      <w:sz w:val="22"/>
                      <w:szCs w:val="22"/>
                    </w:rPr>
                    <w:t>BSBSTR801 – Lead innovative thinking and practice</w:t>
                  </w:r>
                </w:p>
              </w:tc>
              <w:tc>
                <w:tcPr>
                  <w:tcW w:w="154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FFFF"/>
                  <w:vAlign w:val="center"/>
                </w:tcPr>
                <w:p w14:paraId="7DC76741" w14:textId="7D5ACEDB" w:rsidR="00B07DFE" w:rsidRPr="00B07DFE" w:rsidRDefault="00B07DFE" w:rsidP="00B07DFE">
                  <w:pPr>
                    <w:rPr>
                      <w:rFonts w:ascii="Gill Sans MT" w:eastAsia="Gill Sans" w:hAnsi="Gill Sans MT" w:cs="Gill Sans"/>
                      <w:bCs/>
                      <w:color w:val="000000"/>
                      <w:sz w:val="22"/>
                      <w:szCs w:val="22"/>
                    </w:rPr>
                  </w:pPr>
                  <w:r w:rsidRPr="00B07DFE">
                    <w:rPr>
                      <w:rFonts w:ascii="Gill Sans MT" w:eastAsia="Calibri" w:hAnsi="Gill Sans MT" w:cs="Arial"/>
                      <w:iCs/>
                      <w:sz w:val="22"/>
                      <w:szCs w:val="22"/>
                    </w:rPr>
                    <w:t>E</w:t>
                  </w:r>
                </w:p>
              </w:tc>
            </w:tr>
          </w:tbl>
          <w:p w14:paraId="157A077E" w14:textId="2110636F" w:rsidR="00282878" w:rsidRPr="006171B5" w:rsidRDefault="00282878" w:rsidP="004E1D6C">
            <w:pPr>
              <w:pBdr>
                <w:top w:val="nil"/>
                <w:left w:val="nil"/>
                <w:bottom w:val="nil"/>
                <w:right w:val="nil"/>
                <w:between w:val="nil"/>
              </w:pBdr>
              <w:rPr>
                <w:rFonts w:ascii="Gill Sans MT" w:eastAsia="Gill Sans" w:hAnsi="Gill Sans MT" w:cs="Gill Sans"/>
                <w:bCs/>
                <w:color w:val="000000"/>
                <w:szCs w:val="22"/>
              </w:rPr>
            </w:pPr>
          </w:p>
        </w:tc>
      </w:tr>
      <w:tr w:rsidR="00282878" w:rsidRPr="006171B5" w14:paraId="15CBE0A8" w14:textId="77777777" w:rsidTr="00282878">
        <w:trPr>
          <w:trHeight w:val="340"/>
        </w:trPr>
        <w:tc>
          <w:tcPr>
            <w:tcW w:w="1872" w:type="dxa"/>
            <w:gridSpan w:val="2"/>
            <w:shd w:val="clear" w:color="auto" w:fill="D9D9D9" w:themeFill="background1" w:themeFillShade="D9"/>
          </w:tcPr>
          <w:p w14:paraId="4CC60A95" w14:textId="688B8105" w:rsidR="00282878" w:rsidRPr="006171B5" w:rsidRDefault="00282878" w:rsidP="00282878">
            <w:pPr>
              <w:widowControl w:val="0"/>
              <w:pBdr>
                <w:top w:val="nil"/>
                <w:left w:val="nil"/>
                <w:bottom w:val="nil"/>
                <w:right w:val="nil"/>
                <w:between w:val="nil"/>
              </w:pBdr>
              <w:jc w:val="left"/>
              <w:rPr>
                <w:rFonts w:ascii="Gill Sans MT" w:eastAsia="Gill Sans" w:hAnsi="Gill Sans MT" w:cs="Gill Sans"/>
                <w:szCs w:val="22"/>
              </w:rPr>
            </w:pPr>
            <w:r w:rsidRPr="006171B5">
              <w:rPr>
                <w:rFonts w:ascii="Gill Sans MT" w:eastAsia="Gill Sans" w:hAnsi="Gill Sans MT" w:cs="Gill Sans"/>
                <w:b/>
                <w:color w:val="000000"/>
                <w:szCs w:val="22"/>
              </w:rPr>
              <w:t>Packaging Rules</w:t>
            </w:r>
          </w:p>
        </w:tc>
        <w:tc>
          <w:tcPr>
            <w:tcW w:w="7342" w:type="dxa"/>
            <w:gridSpan w:val="2"/>
            <w:shd w:val="clear" w:color="auto" w:fill="FFFFFF"/>
            <w:vAlign w:val="center"/>
          </w:tcPr>
          <w:p w14:paraId="3FF25699" w14:textId="3035166D" w:rsidR="00B07DFE" w:rsidRPr="00B07DFE" w:rsidRDefault="00B07DFE" w:rsidP="00B07DFE">
            <w:pPr>
              <w:spacing w:after="120"/>
              <w:rPr>
                <w:rFonts w:ascii="Gill Sans MT" w:hAnsi="Gill Sans MT" w:cs="Arial"/>
                <w:szCs w:val="22"/>
              </w:rPr>
            </w:pPr>
            <w:r w:rsidRPr="00B07DFE">
              <w:rPr>
                <w:rFonts w:ascii="Gill Sans MT" w:hAnsi="Gill Sans MT" w:cs="Arial"/>
                <w:szCs w:val="22"/>
              </w:rPr>
              <w:t xml:space="preserve">Total number of units of competency = 8 </w:t>
            </w:r>
          </w:p>
          <w:p w14:paraId="057E26A3" w14:textId="1770BB9D" w:rsidR="00B07DFE" w:rsidRPr="00B07DFE" w:rsidRDefault="00B07DFE" w:rsidP="00C37B3F">
            <w:pPr>
              <w:rPr>
                <w:rFonts w:ascii="Gill Sans MT" w:hAnsi="Gill Sans MT" w:cs="Arial"/>
                <w:szCs w:val="22"/>
              </w:rPr>
            </w:pPr>
            <w:r w:rsidRPr="00B07DFE">
              <w:rPr>
                <w:rFonts w:ascii="Gill Sans MT" w:hAnsi="Gill Sans MT" w:cs="Arial"/>
                <w:szCs w:val="22"/>
              </w:rPr>
              <w:t>3 core units plus</w:t>
            </w:r>
            <w:r w:rsidR="00C37B3F">
              <w:rPr>
                <w:rFonts w:ascii="Gill Sans MT" w:hAnsi="Gill Sans MT" w:cs="Arial"/>
                <w:szCs w:val="22"/>
              </w:rPr>
              <w:t xml:space="preserve"> </w:t>
            </w:r>
            <w:r w:rsidRPr="00B07DFE">
              <w:rPr>
                <w:rFonts w:ascii="Gill Sans MT" w:hAnsi="Gill Sans MT" w:cs="Arial"/>
                <w:szCs w:val="22"/>
              </w:rPr>
              <w:t>5 elective units, of which:</w:t>
            </w:r>
          </w:p>
          <w:p w14:paraId="480D5BFF" w14:textId="77777777" w:rsidR="00B07DFE" w:rsidRPr="00B07DFE" w:rsidRDefault="00B07DFE" w:rsidP="00B07DFE">
            <w:pPr>
              <w:keepNext/>
              <w:keepLines/>
              <w:numPr>
                <w:ilvl w:val="0"/>
                <w:numId w:val="36"/>
              </w:numPr>
              <w:contextualSpacing/>
              <w:jc w:val="left"/>
              <w:rPr>
                <w:rFonts w:ascii="Gill Sans MT" w:hAnsi="Gill Sans MT" w:cs="Arial"/>
                <w:szCs w:val="22"/>
                <w:lang w:eastAsia="en-US"/>
              </w:rPr>
            </w:pPr>
            <w:r w:rsidRPr="00B07DFE">
              <w:rPr>
                <w:rFonts w:ascii="Gill Sans MT" w:hAnsi="Gill Sans MT" w:cs="Arial"/>
                <w:szCs w:val="22"/>
                <w:lang w:eastAsia="en-US"/>
              </w:rPr>
              <w:t>3 elective units must be selected from elective units listed in the qualification descriptor;</w:t>
            </w:r>
          </w:p>
          <w:p w14:paraId="57F75137" w14:textId="77777777" w:rsidR="00B07DFE" w:rsidRDefault="00B07DFE" w:rsidP="00B07DFE">
            <w:pPr>
              <w:keepNext/>
              <w:keepLines/>
              <w:numPr>
                <w:ilvl w:val="0"/>
                <w:numId w:val="36"/>
              </w:numPr>
              <w:spacing w:after="120"/>
              <w:contextualSpacing/>
              <w:jc w:val="left"/>
              <w:rPr>
                <w:rFonts w:ascii="Gill Sans MT" w:hAnsi="Gill Sans MT" w:cs="Arial"/>
                <w:szCs w:val="22"/>
                <w:lang w:eastAsia="en-US"/>
              </w:rPr>
            </w:pPr>
            <w:r w:rsidRPr="00B07DFE">
              <w:rPr>
                <w:rFonts w:ascii="Gill Sans MT" w:hAnsi="Gill Sans MT" w:cs="Arial"/>
                <w:szCs w:val="22"/>
                <w:lang w:eastAsia="en-US"/>
              </w:rPr>
              <w:t>2 elective units may be selected from elective units listed in the qualification descriptor from the BSB Business Services Training Package, or any other currently endorsed training package or accredited course at Advanced Diploma level or above.</w:t>
            </w:r>
          </w:p>
          <w:p w14:paraId="2AD676FB" w14:textId="77777777" w:rsidR="00B07DFE" w:rsidRPr="00B07DFE" w:rsidRDefault="00B07DFE" w:rsidP="00B07DFE">
            <w:pPr>
              <w:keepNext/>
              <w:keepLines/>
              <w:spacing w:after="120"/>
              <w:contextualSpacing/>
              <w:jc w:val="left"/>
              <w:rPr>
                <w:rFonts w:ascii="Gill Sans MT" w:hAnsi="Gill Sans MT" w:cs="Arial"/>
                <w:sz w:val="12"/>
                <w:szCs w:val="12"/>
                <w:lang w:eastAsia="en-US"/>
              </w:rPr>
            </w:pPr>
          </w:p>
          <w:p w14:paraId="6771547D" w14:textId="45F388DE" w:rsidR="00B07DFE" w:rsidRPr="00B07DFE" w:rsidRDefault="00B07DFE" w:rsidP="00B07DFE">
            <w:pPr>
              <w:keepNext/>
              <w:keepLines/>
              <w:spacing w:after="120"/>
              <w:contextualSpacing/>
              <w:jc w:val="left"/>
              <w:rPr>
                <w:rFonts w:ascii="Gill Sans MT" w:hAnsi="Gill Sans MT" w:cs="Arial"/>
                <w:szCs w:val="22"/>
                <w:lang w:eastAsia="en-US"/>
              </w:rPr>
            </w:pPr>
            <w:r w:rsidRPr="00B07DFE">
              <w:rPr>
                <w:rFonts w:ascii="Gill Sans MT" w:hAnsi="Gill Sans MT" w:cs="Arial"/>
                <w:szCs w:val="22"/>
                <w:lang w:eastAsia="en-US"/>
              </w:rPr>
              <w:t xml:space="preserve">Elective units must be relevant to the work environment and the qualification, </w:t>
            </w:r>
          </w:p>
          <w:p w14:paraId="01C33EDE" w14:textId="77777777" w:rsidR="00B07DFE" w:rsidRPr="00B07DFE" w:rsidRDefault="00B07DFE" w:rsidP="00B07DFE">
            <w:pPr>
              <w:keepNext/>
              <w:keepLines/>
              <w:ind w:left="360" w:hanging="360"/>
              <w:contextualSpacing/>
              <w:jc w:val="left"/>
              <w:rPr>
                <w:rFonts w:ascii="Gill Sans MT" w:hAnsi="Gill Sans MT" w:cs="Arial"/>
                <w:szCs w:val="22"/>
                <w:lang w:eastAsia="en-US"/>
              </w:rPr>
            </w:pPr>
            <w:r w:rsidRPr="00B07DFE">
              <w:rPr>
                <w:rFonts w:ascii="Gill Sans MT" w:hAnsi="Gill Sans MT" w:cs="Arial"/>
                <w:szCs w:val="22"/>
                <w:lang w:eastAsia="en-US"/>
              </w:rPr>
              <w:t>maintain the integrity of the AQF alignment and contribute to a valid, industry-</w:t>
            </w:r>
          </w:p>
          <w:p w14:paraId="217EBAAA" w14:textId="3A4F7D00" w:rsidR="00282878" w:rsidRPr="006171B5" w:rsidRDefault="00B07DFE" w:rsidP="00B07DFE">
            <w:pPr>
              <w:spacing w:after="120"/>
              <w:rPr>
                <w:rFonts w:ascii="Gill Sans MT" w:eastAsia="Gill Sans" w:hAnsi="Gill Sans MT" w:cs="Gill Sans"/>
                <w:szCs w:val="22"/>
              </w:rPr>
            </w:pPr>
            <w:r w:rsidRPr="00B07DFE">
              <w:rPr>
                <w:rFonts w:ascii="Gill Sans MT" w:hAnsi="Gill Sans MT" w:cs="Arial"/>
                <w:szCs w:val="22"/>
              </w:rPr>
              <w:t>supported vocational outcome.</w:t>
            </w:r>
          </w:p>
        </w:tc>
      </w:tr>
      <w:tr w:rsidR="00282878" w:rsidRPr="006171B5" w14:paraId="4B43967D" w14:textId="77777777" w:rsidTr="00282878">
        <w:trPr>
          <w:trHeight w:val="340"/>
        </w:trPr>
        <w:tc>
          <w:tcPr>
            <w:tcW w:w="1872" w:type="dxa"/>
            <w:gridSpan w:val="2"/>
            <w:shd w:val="clear" w:color="auto" w:fill="D9D9D9" w:themeFill="background1" w:themeFillShade="D9"/>
          </w:tcPr>
          <w:p w14:paraId="25AFF029" w14:textId="77777777" w:rsidR="00282878" w:rsidRPr="006171B5" w:rsidRDefault="00282878" w:rsidP="00282878">
            <w:pPr>
              <w:pBdr>
                <w:top w:val="nil"/>
                <w:left w:val="nil"/>
                <w:bottom w:val="nil"/>
                <w:right w:val="nil"/>
                <w:between w:val="nil"/>
              </w:pBdr>
              <w:jc w:val="left"/>
              <w:rPr>
                <w:rFonts w:ascii="Gill Sans MT" w:eastAsia="Gill Sans" w:hAnsi="Gill Sans MT" w:cs="Gill Sans"/>
                <w:b/>
                <w:color w:val="000000"/>
                <w:szCs w:val="22"/>
              </w:rPr>
            </w:pPr>
            <w:r w:rsidRPr="006171B5">
              <w:rPr>
                <w:rFonts w:ascii="Gill Sans MT" w:eastAsia="Gill Sans" w:hAnsi="Gill Sans MT" w:cs="Gill Sans"/>
                <w:b/>
                <w:color w:val="000000"/>
                <w:szCs w:val="22"/>
              </w:rPr>
              <w:t xml:space="preserve">Pre-requisite requirements </w:t>
            </w:r>
          </w:p>
        </w:tc>
        <w:tc>
          <w:tcPr>
            <w:tcW w:w="7342" w:type="dxa"/>
            <w:gridSpan w:val="2"/>
          </w:tcPr>
          <w:p w14:paraId="699D1BE2" w14:textId="77777777" w:rsidR="00282878" w:rsidRPr="006171B5" w:rsidRDefault="00282878" w:rsidP="00282878">
            <w:pPr>
              <w:spacing w:after="120"/>
              <w:rPr>
                <w:rFonts w:ascii="Gill Sans MT" w:eastAsia="Gill Sans" w:hAnsi="Gill Sans MT" w:cs="Gill Sans"/>
                <w:szCs w:val="22"/>
              </w:rPr>
            </w:pPr>
            <w:r w:rsidRPr="006171B5">
              <w:rPr>
                <w:rFonts w:ascii="Gill Sans MT" w:eastAsia="Gill Sans" w:hAnsi="Gill Sans MT" w:cs="Gill Sans"/>
                <w:szCs w:val="22"/>
              </w:rPr>
              <w:t xml:space="preserve">There are no pre-requisites or entry requirements for this qualification in the training package. </w:t>
            </w:r>
          </w:p>
        </w:tc>
      </w:tr>
      <w:tr w:rsidR="00282878" w:rsidRPr="006171B5" w14:paraId="380C5D67" w14:textId="77777777" w:rsidTr="00282878">
        <w:trPr>
          <w:trHeight w:val="340"/>
        </w:trPr>
        <w:tc>
          <w:tcPr>
            <w:tcW w:w="1872" w:type="dxa"/>
            <w:gridSpan w:val="2"/>
            <w:shd w:val="clear" w:color="auto" w:fill="D9D9D9" w:themeFill="background1" w:themeFillShade="D9"/>
          </w:tcPr>
          <w:p w14:paraId="7AF1126C" w14:textId="77777777" w:rsidR="00282878" w:rsidRPr="006171B5" w:rsidRDefault="00282878" w:rsidP="00282878">
            <w:pPr>
              <w:pBdr>
                <w:top w:val="nil"/>
                <w:left w:val="nil"/>
                <w:bottom w:val="nil"/>
                <w:right w:val="nil"/>
                <w:between w:val="nil"/>
              </w:pBdr>
              <w:jc w:val="left"/>
              <w:rPr>
                <w:rFonts w:ascii="Gill Sans MT" w:eastAsia="Gill Sans" w:hAnsi="Gill Sans MT" w:cs="Gill Sans"/>
                <w:b/>
                <w:color w:val="000000"/>
                <w:szCs w:val="22"/>
              </w:rPr>
            </w:pPr>
            <w:r w:rsidRPr="006171B5">
              <w:rPr>
                <w:rFonts w:ascii="Gill Sans MT" w:eastAsia="Gill Sans" w:hAnsi="Gill Sans MT" w:cs="Gill Sans"/>
                <w:b/>
                <w:color w:val="000000"/>
                <w:szCs w:val="22"/>
              </w:rPr>
              <w:t xml:space="preserve">Licensing, Legislative, Regulatory or Certification Considerations </w:t>
            </w:r>
          </w:p>
        </w:tc>
        <w:tc>
          <w:tcPr>
            <w:tcW w:w="7342" w:type="dxa"/>
            <w:gridSpan w:val="2"/>
          </w:tcPr>
          <w:p w14:paraId="0D5CB159" w14:textId="77777777" w:rsidR="00282878" w:rsidRPr="006171B5" w:rsidRDefault="00282878" w:rsidP="00282878">
            <w:pPr>
              <w:pBdr>
                <w:top w:val="nil"/>
                <w:left w:val="nil"/>
                <w:bottom w:val="nil"/>
                <w:right w:val="nil"/>
                <w:between w:val="nil"/>
              </w:pBdr>
              <w:rPr>
                <w:rFonts w:ascii="Gill Sans MT" w:eastAsia="Gill Sans" w:hAnsi="Gill Sans MT" w:cs="Gill Sans"/>
                <w:color w:val="000000"/>
                <w:szCs w:val="22"/>
              </w:rPr>
            </w:pPr>
            <w:r w:rsidRPr="006171B5">
              <w:rPr>
                <w:rFonts w:ascii="Gill Sans MT" w:eastAsia="Gill Sans" w:hAnsi="Gill Sans MT" w:cs="Gill Sans"/>
                <w:color w:val="000000"/>
                <w:szCs w:val="22"/>
              </w:rPr>
              <w:t>No licensing, legislative or certification requirements apply to this qualification at the time of publication.</w:t>
            </w:r>
          </w:p>
        </w:tc>
      </w:tr>
      <w:tr w:rsidR="00282878" w:rsidRPr="006171B5" w14:paraId="083F9FED" w14:textId="77777777" w:rsidTr="00282878">
        <w:trPr>
          <w:trHeight w:val="340"/>
        </w:trPr>
        <w:tc>
          <w:tcPr>
            <w:tcW w:w="1872" w:type="dxa"/>
            <w:gridSpan w:val="2"/>
            <w:shd w:val="clear" w:color="auto" w:fill="D9D9D9" w:themeFill="background1" w:themeFillShade="D9"/>
          </w:tcPr>
          <w:p w14:paraId="4D68097D" w14:textId="77777777" w:rsidR="00282878" w:rsidRPr="006171B5" w:rsidRDefault="00282878" w:rsidP="00282878">
            <w:pPr>
              <w:jc w:val="left"/>
              <w:rPr>
                <w:rFonts w:ascii="Gill Sans MT" w:eastAsia="Gill Sans" w:hAnsi="Gill Sans MT" w:cs="Gill Sans"/>
                <w:b/>
                <w:szCs w:val="22"/>
              </w:rPr>
            </w:pPr>
            <w:r w:rsidRPr="006171B5">
              <w:rPr>
                <w:rFonts w:ascii="Gill Sans MT" w:eastAsia="Gill Sans" w:hAnsi="Gill Sans MT" w:cs="Gill Sans"/>
                <w:b/>
                <w:szCs w:val="22"/>
              </w:rPr>
              <w:t>Fees</w:t>
            </w:r>
          </w:p>
        </w:tc>
        <w:tc>
          <w:tcPr>
            <w:tcW w:w="7342" w:type="dxa"/>
            <w:gridSpan w:val="2"/>
          </w:tcPr>
          <w:p w14:paraId="6C24F341" w14:textId="77777777" w:rsidR="00B07DFE" w:rsidRPr="00B07DFE" w:rsidRDefault="00B07DFE" w:rsidP="00B07DFE">
            <w:pPr>
              <w:pBdr>
                <w:top w:val="nil"/>
                <w:left w:val="nil"/>
                <w:bottom w:val="nil"/>
                <w:right w:val="nil"/>
                <w:between w:val="nil"/>
              </w:pBdr>
              <w:rPr>
                <w:rFonts w:ascii="Gill Sans MT" w:eastAsia="Gill Sans" w:hAnsi="Gill Sans MT" w:cs="Gill Sans"/>
                <w:color w:val="000000"/>
                <w:szCs w:val="22"/>
              </w:rPr>
            </w:pPr>
            <w:r w:rsidRPr="00B07DFE">
              <w:rPr>
                <w:rFonts w:ascii="Gill Sans MT" w:eastAsia="Gill Sans" w:hAnsi="Gill Sans MT" w:cs="Gill Sans"/>
                <w:color w:val="000000"/>
                <w:szCs w:val="22"/>
              </w:rPr>
              <w:t>Enrolment Fee (non-refundable): $250</w:t>
            </w:r>
          </w:p>
          <w:p w14:paraId="6094E8F1" w14:textId="77777777" w:rsidR="00B07DFE" w:rsidRPr="00B07DFE" w:rsidRDefault="00B07DFE" w:rsidP="00B07DFE">
            <w:pPr>
              <w:pBdr>
                <w:top w:val="nil"/>
                <w:left w:val="nil"/>
                <w:bottom w:val="nil"/>
                <w:right w:val="nil"/>
                <w:between w:val="nil"/>
              </w:pBdr>
              <w:rPr>
                <w:rFonts w:ascii="Gill Sans MT" w:eastAsia="Gill Sans" w:hAnsi="Gill Sans MT" w:cs="Gill Sans"/>
                <w:color w:val="000000"/>
                <w:szCs w:val="22"/>
              </w:rPr>
            </w:pPr>
            <w:r w:rsidRPr="00B07DFE">
              <w:rPr>
                <w:rFonts w:ascii="Gill Sans MT" w:eastAsia="Gill Sans" w:hAnsi="Gill Sans MT" w:cs="Gill Sans"/>
                <w:color w:val="000000"/>
                <w:szCs w:val="22"/>
              </w:rPr>
              <w:t>Tuition Fee:  $11,250</w:t>
            </w:r>
          </w:p>
          <w:p w14:paraId="4BB947C8" w14:textId="77777777" w:rsidR="00B07DFE" w:rsidRPr="00B07DFE" w:rsidRDefault="00B07DFE" w:rsidP="00B07DFE">
            <w:pPr>
              <w:pBdr>
                <w:top w:val="nil"/>
                <w:left w:val="nil"/>
                <w:bottom w:val="nil"/>
                <w:right w:val="nil"/>
                <w:between w:val="nil"/>
              </w:pBdr>
              <w:rPr>
                <w:rFonts w:ascii="Gill Sans MT" w:eastAsia="Gill Sans" w:hAnsi="Gill Sans MT" w:cs="Gill Sans"/>
                <w:color w:val="000000"/>
                <w:szCs w:val="22"/>
              </w:rPr>
            </w:pPr>
            <w:r w:rsidRPr="00B07DFE">
              <w:rPr>
                <w:rFonts w:ascii="Gill Sans MT" w:eastAsia="Gill Sans" w:hAnsi="Gill Sans MT" w:cs="Gill Sans"/>
                <w:color w:val="000000"/>
                <w:szCs w:val="22"/>
              </w:rPr>
              <w:lastRenderedPageBreak/>
              <w:t>Material Fee: $250</w:t>
            </w:r>
          </w:p>
          <w:p w14:paraId="4361567C" w14:textId="1E03A285" w:rsidR="00282878" w:rsidRPr="006171B5" w:rsidRDefault="00B07DFE" w:rsidP="00B07DFE">
            <w:pPr>
              <w:pBdr>
                <w:top w:val="nil"/>
                <w:left w:val="nil"/>
                <w:bottom w:val="nil"/>
                <w:right w:val="nil"/>
                <w:between w:val="nil"/>
              </w:pBdr>
              <w:spacing w:after="120"/>
              <w:rPr>
                <w:rFonts w:ascii="Gill Sans MT" w:eastAsia="Gill Sans" w:hAnsi="Gill Sans MT" w:cs="Gill Sans"/>
                <w:color w:val="000000"/>
                <w:szCs w:val="22"/>
              </w:rPr>
            </w:pPr>
            <w:r w:rsidRPr="00B07DFE">
              <w:rPr>
                <w:rFonts w:ascii="Gill Sans MT" w:eastAsia="Gill Sans" w:hAnsi="Gill Sans MT" w:cs="Gill Sans"/>
                <w:color w:val="000000"/>
                <w:szCs w:val="22"/>
              </w:rPr>
              <w:t>Late/ Re-Assessment Fee: $50 per unit</w:t>
            </w:r>
          </w:p>
        </w:tc>
      </w:tr>
      <w:tr w:rsidR="00282878" w:rsidRPr="006171B5" w14:paraId="406B8D55" w14:textId="77777777" w:rsidTr="00282878">
        <w:trPr>
          <w:trHeight w:val="340"/>
        </w:trPr>
        <w:tc>
          <w:tcPr>
            <w:tcW w:w="1872" w:type="dxa"/>
            <w:gridSpan w:val="2"/>
            <w:shd w:val="clear" w:color="auto" w:fill="D9D9D9" w:themeFill="background1" w:themeFillShade="D9"/>
          </w:tcPr>
          <w:p w14:paraId="0BE70883" w14:textId="77777777" w:rsidR="00282878" w:rsidRPr="006171B5" w:rsidRDefault="00282878" w:rsidP="00282878">
            <w:pPr>
              <w:jc w:val="left"/>
              <w:rPr>
                <w:rFonts w:ascii="Gill Sans MT" w:eastAsia="Gill Sans" w:hAnsi="Gill Sans MT" w:cs="Gill Sans"/>
                <w:b/>
                <w:szCs w:val="22"/>
              </w:rPr>
            </w:pPr>
            <w:r w:rsidRPr="006171B5">
              <w:rPr>
                <w:rFonts w:ascii="Gill Sans MT" w:eastAsia="Gill Sans" w:hAnsi="Gill Sans MT" w:cs="Gill Sans"/>
                <w:b/>
                <w:szCs w:val="22"/>
              </w:rPr>
              <w:lastRenderedPageBreak/>
              <w:t xml:space="preserve">Target Occupation </w:t>
            </w:r>
          </w:p>
        </w:tc>
        <w:tc>
          <w:tcPr>
            <w:tcW w:w="7342" w:type="dxa"/>
            <w:gridSpan w:val="2"/>
          </w:tcPr>
          <w:p w14:paraId="4A637EC3" w14:textId="77777777" w:rsidR="00B07DFE" w:rsidRPr="00B07DFE" w:rsidRDefault="00B07DFE" w:rsidP="00B07DFE">
            <w:pPr>
              <w:pBdr>
                <w:top w:val="nil"/>
                <w:left w:val="nil"/>
                <w:bottom w:val="nil"/>
                <w:right w:val="nil"/>
                <w:between w:val="nil"/>
              </w:pBdr>
              <w:rPr>
                <w:rFonts w:ascii="Gill Sans MT" w:eastAsia="Gill Sans" w:hAnsi="Gill Sans MT" w:cs="Gill Sans"/>
                <w:color w:val="000000"/>
                <w:szCs w:val="22"/>
              </w:rPr>
            </w:pPr>
            <w:r w:rsidRPr="00B07DFE">
              <w:rPr>
                <w:rFonts w:ascii="Gill Sans MT" w:eastAsia="Gill Sans" w:hAnsi="Gill Sans MT" w:cs="Gill Sans"/>
                <w:color w:val="000000"/>
                <w:szCs w:val="22"/>
              </w:rPr>
              <w:t xml:space="preserve">Training and Development Professionals </w:t>
            </w:r>
          </w:p>
          <w:p w14:paraId="6602D934" w14:textId="77777777" w:rsidR="00B07DFE" w:rsidRPr="00B07DFE" w:rsidRDefault="00B07DFE" w:rsidP="00B07DFE">
            <w:pPr>
              <w:pBdr>
                <w:top w:val="nil"/>
                <w:left w:val="nil"/>
                <w:bottom w:val="nil"/>
                <w:right w:val="nil"/>
                <w:between w:val="nil"/>
              </w:pBdr>
              <w:rPr>
                <w:rFonts w:ascii="Gill Sans MT" w:eastAsia="Gill Sans" w:hAnsi="Gill Sans MT" w:cs="Gill Sans"/>
                <w:color w:val="000000"/>
                <w:szCs w:val="22"/>
              </w:rPr>
            </w:pPr>
            <w:r w:rsidRPr="00B07DFE">
              <w:rPr>
                <w:rFonts w:ascii="Gill Sans MT" w:eastAsia="Gill Sans" w:hAnsi="Gill Sans MT" w:cs="Gill Sans"/>
                <w:color w:val="000000"/>
                <w:szCs w:val="22"/>
              </w:rPr>
              <w:t>Senior Administrator</w:t>
            </w:r>
          </w:p>
          <w:p w14:paraId="3F6C7FB1" w14:textId="16538772" w:rsidR="00282878" w:rsidRPr="006171B5" w:rsidRDefault="00B07DFE" w:rsidP="00B07DFE">
            <w:pPr>
              <w:pBdr>
                <w:top w:val="nil"/>
                <w:left w:val="nil"/>
                <w:bottom w:val="nil"/>
                <w:right w:val="nil"/>
                <w:between w:val="nil"/>
              </w:pBdr>
              <w:spacing w:after="120"/>
              <w:rPr>
                <w:rFonts w:ascii="Gill Sans MT" w:eastAsia="Gill Sans" w:hAnsi="Gill Sans MT" w:cs="Gill Sans"/>
                <w:color w:val="000000"/>
                <w:szCs w:val="22"/>
              </w:rPr>
            </w:pPr>
            <w:r w:rsidRPr="00B07DFE">
              <w:rPr>
                <w:rFonts w:ascii="Gill Sans MT" w:eastAsia="Gill Sans" w:hAnsi="Gill Sans MT" w:cs="Gill Sans"/>
                <w:color w:val="000000"/>
                <w:szCs w:val="22"/>
              </w:rPr>
              <w:t>Senior Executive</w:t>
            </w:r>
          </w:p>
        </w:tc>
      </w:tr>
      <w:tr w:rsidR="00282878" w:rsidRPr="006171B5" w14:paraId="6B545944" w14:textId="77777777" w:rsidTr="00203F26">
        <w:trPr>
          <w:trHeight w:val="567"/>
        </w:trPr>
        <w:tc>
          <w:tcPr>
            <w:tcW w:w="9214" w:type="dxa"/>
            <w:gridSpan w:val="4"/>
            <w:shd w:val="clear" w:color="auto" w:fill="D9D9D9" w:themeFill="background1" w:themeFillShade="D9"/>
            <w:vAlign w:val="center"/>
          </w:tcPr>
          <w:p w14:paraId="7919BC29" w14:textId="77777777" w:rsidR="00282878" w:rsidRPr="00282878" w:rsidRDefault="00282878" w:rsidP="00282878">
            <w:pPr>
              <w:jc w:val="left"/>
              <w:rPr>
                <w:rFonts w:ascii="Gill Sans MT" w:eastAsia="Gill Sans" w:hAnsi="Gill Sans MT" w:cs="Gill Sans"/>
                <w:b/>
                <w:sz w:val="28"/>
                <w:szCs w:val="28"/>
              </w:rPr>
            </w:pPr>
            <w:r w:rsidRPr="00282878">
              <w:rPr>
                <w:rFonts w:ascii="Gill Sans MT" w:eastAsia="Gill Sans" w:hAnsi="Gill Sans MT" w:cs="Gill Sans"/>
                <w:b/>
                <w:sz w:val="28"/>
                <w:szCs w:val="28"/>
              </w:rPr>
              <w:t>The Learner</w:t>
            </w:r>
          </w:p>
        </w:tc>
      </w:tr>
      <w:tr w:rsidR="00282878" w:rsidRPr="006171B5" w14:paraId="4A4C20B6" w14:textId="77777777" w:rsidTr="00282878">
        <w:trPr>
          <w:trHeight w:val="340"/>
        </w:trPr>
        <w:tc>
          <w:tcPr>
            <w:tcW w:w="1872" w:type="dxa"/>
            <w:gridSpan w:val="2"/>
            <w:shd w:val="clear" w:color="auto" w:fill="D9D9D9" w:themeFill="background1" w:themeFillShade="D9"/>
          </w:tcPr>
          <w:p w14:paraId="1DF186F5" w14:textId="77777777" w:rsidR="00282878" w:rsidRPr="006171B5" w:rsidRDefault="00282878" w:rsidP="00282878">
            <w:pPr>
              <w:jc w:val="left"/>
              <w:rPr>
                <w:rFonts w:ascii="Gill Sans MT" w:eastAsia="Gill Sans" w:hAnsi="Gill Sans MT" w:cs="Gill Sans"/>
                <w:b/>
                <w:szCs w:val="22"/>
              </w:rPr>
            </w:pPr>
            <w:r w:rsidRPr="006171B5">
              <w:rPr>
                <w:rFonts w:ascii="Gill Sans MT" w:eastAsia="Gill Sans" w:hAnsi="Gill Sans MT" w:cs="Gill Sans"/>
                <w:b/>
                <w:szCs w:val="22"/>
              </w:rPr>
              <w:t>Student Entry Requirements</w:t>
            </w:r>
          </w:p>
          <w:p w14:paraId="55D32537" w14:textId="77777777" w:rsidR="00282878" w:rsidRPr="006171B5" w:rsidRDefault="00282878" w:rsidP="00282878">
            <w:pPr>
              <w:jc w:val="left"/>
              <w:rPr>
                <w:rFonts w:ascii="Gill Sans MT" w:eastAsia="Gill Sans" w:hAnsi="Gill Sans MT" w:cs="Gill Sans"/>
                <w:b/>
                <w:szCs w:val="22"/>
              </w:rPr>
            </w:pPr>
          </w:p>
        </w:tc>
        <w:tc>
          <w:tcPr>
            <w:tcW w:w="7342" w:type="dxa"/>
            <w:gridSpan w:val="2"/>
          </w:tcPr>
          <w:p w14:paraId="2B72BA49" w14:textId="77777777" w:rsidR="00B07DFE" w:rsidRPr="00B07DFE" w:rsidRDefault="00B07DFE" w:rsidP="00B07DFE">
            <w:pPr>
              <w:widowControl w:val="0"/>
              <w:autoSpaceDE w:val="0"/>
              <w:autoSpaceDN w:val="0"/>
              <w:adjustRightInd w:val="0"/>
              <w:ind w:right="23"/>
              <w:jc w:val="left"/>
              <w:rPr>
                <w:rFonts w:ascii="Gill Sans MT" w:eastAsia="Calibri" w:hAnsi="Gill Sans MT" w:cs="Arial"/>
                <w:szCs w:val="22"/>
              </w:rPr>
            </w:pPr>
            <w:r w:rsidRPr="00B07DFE">
              <w:rPr>
                <w:rFonts w:ascii="Gill Sans MT" w:eastAsia="Calibri" w:hAnsi="Gill Sans MT" w:cs="Arial"/>
                <w:szCs w:val="22"/>
              </w:rPr>
              <w:t>RSB will provide the BSB80120 – Graduate Diploma of Management (Learning) program to people who meet the following requirements:</w:t>
            </w:r>
          </w:p>
          <w:p w14:paraId="6B615A7C" w14:textId="77777777" w:rsidR="00B07DFE" w:rsidRPr="00B07DFE" w:rsidRDefault="00B07DFE" w:rsidP="00B07DFE">
            <w:pPr>
              <w:widowControl w:val="0"/>
              <w:numPr>
                <w:ilvl w:val="0"/>
                <w:numId w:val="37"/>
              </w:numPr>
              <w:autoSpaceDE w:val="0"/>
              <w:autoSpaceDN w:val="0"/>
              <w:adjustRightInd w:val="0"/>
              <w:ind w:right="23"/>
              <w:contextualSpacing/>
              <w:jc w:val="left"/>
              <w:rPr>
                <w:rFonts w:ascii="Gill Sans MT" w:eastAsia="Calibri" w:hAnsi="Gill Sans MT" w:cs="Arial"/>
                <w:szCs w:val="22"/>
              </w:rPr>
            </w:pPr>
            <w:r w:rsidRPr="00B07DFE">
              <w:rPr>
                <w:rFonts w:ascii="Gill Sans MT" w:eastAsia="Calibri" w:hAnsi="Gill Sans MT" w:cs="Arial"/>
                <w:szCs w:val="22"/>
              </w:rPr>
              <w:t>Be at least 18 years of age;</w:t>
            </w:r>
          </w:p>
          <w:p w14:paraId="10D92A54" w14:textId="5B29BCC5" w:rsidR="00B07DFE" w:rsidRPr="00B07DFE" w:rsidRDefault="00B07DFE" w:rsidP="00B07DFE">
            <w:pPr>
              <w:widowControl w:val="0"/>
              <w:numPr>
                <w:ilvl w:val="0"/>
                <w:numId w:val="37"/>
              </w:numPr>
              <w:autoSpaceDE w:val="0"/>
              <w:autoSpaceDN w:val="0"/>
              <w:adjustRightInd w:val="0"/>
              <w:ind w:right="23"/>
              <w:contextualSpacing/>
              <w:jc w:val="left"/>
              <w:rPr>
                <w:rFonts w:ascii="Gill Sans MT" w:eastAsia="Calibri" w:hAnsi="Gill Sans MT" w:cs="Arial"/>
                <w:szCs w:val="22"/>
              </w:rPr>
            </w:pPr>
            <w:r w:rsidRPr="00B07DFE">
              <w:rPr>
                <w:rFonts w:ascii="Gill Sans MT" w:eastAsia="Calibri" w:hAnsi="Gill Sans MT" w:cs="Arial"/>
                <w:szCs w:val="22"/>
              </w:rPr>
              <w:t>Have successfully completed the BSB6</w:t>
            </w:r>
            <w:r>
              <w:rPr>
                <w:rFonts w:ascii="Gill Sans MT" w:eastAsia="Calibri" w:hAnsi="Gill Sans MT" w:cs="Arial"/>
                <w:szCs w:val="22"/>
              </w:rPr>
              <w:t>0420</w:t>
            </w:r>
            <w:r w:rsidRPr="00B07DFE">
              <w:rPr>
                <w:rFonts w:ascii="Gill Sans MT" w:eastAsia="Calibri" w:hAnsi="Gill Sans MT" w:cs="Arial"/>
                <w:szCs w:val="22"/>
              </w:rPr>
              <w:t xml:space="preserve"> Advanced Diploma of Leadership and Management (or equivalent) or a bachelor’s degree (or equivalent);</w:t>
            </w:r>
          </w:p>
          <w:p w14:paraId="7639A5EA" w14:textId="77777777" w:rsidR="00B07DFE" w:rsidRPr="00B07DFE" w:rsidRDefault="00B07DFE" w:rsidP="00B07DFE">
            <w:pPr>
              <w:widowControl w:val="0"/>
              <w:numPr>
                <w:ilvl w:val="0"/>
                <w:numId w:val="37"/>
              </w:numPr>
              <w:autoSpaceDE w:val="0"/>
              <w:autoSpaceDN w:val="0"/>
              <w:adjustRightInd w:val="0"/>
              <w:ind w:right="23"/>
              <w:contextualSpacing/>
              <w:jc w:val="left"/>
              <w:rPr>
                <w:rFonts w:ascii="Gill Sans MT" w:eastAsia="Calibri" w:hAnsi="Gill Sans MT" w:cs="Arial"/>
                <w:szCs w:val="22"/>
              </w:rPr>
            </w:pPr>
            <w:r w:rsidRPr="00B07DFE">
              <w:rPr>
                <w:rFonts w:ascii="Gill Sans MT" w:eastAsia="Calibri" w:hAnsi="Gill Sans MT" w:cs="Arial"/>
                <w:szCs w:val="22"/>
              </w:rPr>
              <w:t>Participate in a course entry interview to determine suitability for the course and student needs.</w:t>
            </w:r>
          </w:p>
          <w:p w14:paraId="1C9EF433" w14:textId="77777777" w:rsidR="00B07DFE" w:rsidRPr="00B07DFE" w:rsidRDefault="00B07DFE" w:rsidP="00B07DFE">
            <w:pPr>
              <w:widowControl w:val="0"/>
              <w:autoSpaceDE w:val="0"/>
              <w:autoSpaceDN w:val="0"/>
              <w:adjustRightInd w:val="0"/>
              <w:ind w:right="23"/>
              <w:jc w:val="left"/>
              <w:rPr>
                <w:rFonts w:ascii="Gill Sans MT" w:eastAsia="Calibri" w:hAnsi="Gill Sans MT" w:cs="Arial"/>
                <w:szCs w:val="22"/>
              </w:rPr>
            </w:pPr>
          </w:p>
          <w:p w14:paraId="5A29CDB8" w14:textId="688668CA" w:rsidR="00B07DFE" w:rsidRPr="00B07DFE" w:rsidRDefault="00B07DFE" w:rsidP="00B07DFE">
            <w:pPr>
              <w:widowControl w:val="0"/>
              <w:autoSpaceDE w:val="0"/>
              <w:autoSpaceDN w:val="0"/>
              <w:adjustRightInd w:val="0"/>
              <w:ind w:right="23"/>
              <w:jc w:val="left"/>
              <w:rPr>
                <w:rFonts w:ascii="Gill Sans MT" w:eastAsia="Calibri" w:hAnsi="Gill Sans MT" w:cs="Arial"/>
                <w:b/>
                <w:bCs/>
                <w:szCs w:val="22"/>
              </w:rPr>
            </w:pPr>
            <w:r w:rsidRPr="00B07DFE">
              <w:rPr>
                <w:rFonts w:ascii="Gill Sans MT" w:eastAsia="Calibri" w:hAnsi="Gill Sans MT" w:cs="Arial"/>
                <w:b/>
                <w:bCs/>
                <w:szCs w:val="22"/>
              </w:rPr>
              <w:t>Recommended requirements</w:t>
            </w:r>
          </w:p>
          <w:p w14:paraId="124B84C9" w14:textId="6B3BC8DA" w:rsidR="00B07DFE" w:rsidRPr="00B07DFE" w:rsidRDefault="00B07DFE" w:rsidP="00B07DFE">
            <w:pPr>
              <w:widowControl w:val="0"/>
              <w:autoSpaceDE w:val="0"/>
              <w:autoSpaceDN w:val="0"/>
              <w:adjustRightInd w:val="0"/>
              <w:ind w:right="23"/>
              <w:jc w:val="left"/>
              <w:rPr>
                <w:rFonts w:ascii="Gill Sans MT" w:eastAsia="Calibri" w:hAnsi="Gill Sans MT" w:cs="Arial"/>
                <w:szCs w:val="22"/>
              </w:rPr>
            </w:pPr>
            <w:r w:rsidRPr="00B07DFE">
              <w:rPr>
                <w:rFonts w:ascii="Gill Sans MT" w:eastAsia="Calibri" w:hAnsi="Gill Sans MT" w:cs="Arial"/>
                <w:szCs w:val="22"/>
              </w:rPr>
              <w:t>RSB advises prospective students that the following competencies are required to enter BSB80120 – Graduate Diploma of Management (Learning) program:</w:t>
            </w:r>
          </w:p>
          <w:p w14:paraId="7631C97D" w14:textId="77777777" w:rsidR="00B07DFE" w:rsidRPr="00B07DFE" w:rsidRDefault="00B07DFE" w:rsidP="00B07DFE">
            <w:pPr>
              <w:widowControl w:val="0"/>
              <w:numPr>
                <w:ilvl w:val="0"/>
                <w:numId w:val="38"/>
              </w:numPr>
              <w:autoSpaceDE w:val="0"/>
              <w:autoSpaceDN w:val="0"/>
              <w:adjustRightInd w:val="0"/>
              <w:ind w:right="23"/>
              <w:contextualSpacing/>
              <w:jc w:val="left"/>
              <w:rPr>
                <w:rFonts w:ascii="Gill Sans MT" w:eastAsia="Calibri" w:hAnsi="Gill Sans MT" w:cs="Arial"/>
                <w:szCs w:val="22"/>
              </w:rPr>
            </w:pPr>
            <w:r w:rsidRPr="00B07DFE">
              <w:rPr>
                <w:rFonts w:ascii="Gill Sans MT" w:eastAsia="Calibri" w:hAnsi="Gill Sans MT" w:cs="Arial"/>
                <w:szCs w:val="22"/>
              </w:rPr>
              <w:t>Ability to read, comprehend and write a range of texts within a variety of contexts;</w:t>
            </w:r>
          </w:p>
          <w:p w14:paraId="6F0BC2A2" w14:textId="77777777" w:rsidR="00B07DFE" w:rsidRPr="00B07DFE" w:rsidRDefault="00B07DFE" w:rsidP="00B07DFE">
            <w:pPr>
              <w:widowControl w:val="0"/>
              <w:numPr>
                <w:ilvl w:val="0"/>
                <w:numId w:val="38"/>
              </w:numPr>
              <w:autoSpaceDE w:val="0"/>
              <w:autoSpaceDN w:val="0"/>
              <w:adjustRightInd w:val="0"/>
              <w:ind w:right="23"/>
              <w:contextualSpacing/>
              <w:jc w:val="left"/>
              <w:rPr>
                <w:rFonts w:ascii="Gill Sans MT" w:eastAsia="Calibri" w:hAnsi="Gill Sans MT" w:cs="Arial"/>
                <w:szCs w:val="22"/>
              </w:rPr>
            </w:pPr>
            <w:r w:rsidRPr="00B07DFE">
              <w:rPr>
                <w:rFonts w:ascii="Gill Sans MT" w:eastAsia="Calibri" w:hAnsi="Gill Sans MT" w:cs="Arial"/>
                <w:szCs w:val="22"/>
              </w:rPr>
              <w:t>Ability to use and respond to spoken language, including some unfamiliar material and terminology, within a variety of contexts;</w:t>
            </w:r>
          </w:p>
          <w:p w14:paraId="3136B55E" w14:textId="77777777" w:rsidR="00B07DFE" w:rsidRPr="00B07DFE" w:rsidRDefault="00B07DFE" w:rsidP="00B07DFE">
            <w:pPr>
              <w:widowControl w:val="0"/>
              <w:numPr>
                <w:ilvl w:val="0"/>
                <w:numId w:val="38"/>
              </w:numPr>
              <w:autoSpaceDE w:val="0"/>
              <w:autoSpaceDN w:val="0"/>
              <w:adjustRightInd w:val="0"/>
              <w:ind w:right="23"/>
              <w:contextualSpacing/>
              <w:jc w:val="left"/>
              <w:rPr>
                <w:rFonts w:ascii="Gill Sans MT" w:eastAsia="Calibri" w:hAnsi="Gill Sans MT" w:cs="Arial"/>
                <w:szCs w:val="22"/>
              </w:rPr>
            </w:pPr>
            <w:r w:rsidRPr="00B07DFE">
              <w:rPr>
                <w:rFonts w:ascii="Gill Sans MT" w:eastAsia="Calibri" w:hAnsi="Gill Sans MT" w:cs="Arial"/>
                <w:szCs w:val="22"/>
              </w:rPr>
              <w:t>Ability to recognise, understand and use some of the conventions, symbols and formulae of formal mathematics and statistics.</w:t>
            </w:r>
          </w:p>
          <w:p w14:paraId="1AD89C03" w14:textId="77777777" w:rsidR="00B07DFE" w:rsidRPr="00B07DFE" w:rsidRDefault="00B07DFE" w:rsidP="00B07DFE">
            <w:pPr>
              <w:widowControl w:val="0"/>
              <w:autoSpaceDE w:val="0"/>
              <w:autoSpaceDN w:val="0"/>
              <w:adjustRightInd w:val="0"/>
              <w:ind w:left="513" w:right="23"/>
              <w:jc w:val="left"/>
              <w:rPr>
                <w:rFonts w:ascii="Gill Sans MT" w:eastAsia="Calibri" w:hAnsi="Gill Sans MT" w:cs="Arial"/>
                <w:szCs w:val="22"/>
              </w:rPr>
            </w:pPr>
          </w:p>
          <w:p w14:paraId="45617B22" w14:textId="076EF876" w:rsidR="00B07DFE" w:rsidRPr="00B07DFE" w:rsidRDefault="00B07DFE" w:rsidP="00B07DFE">
            <w:pPr>
              <w:widowControl w:val="0"/>
              <w:autoSpaceDE w:val="0"/>
              <w:autoSpaceDN w:val="0"/>
              <w:adjustRightInd w:val="0"/>
              <w:ind w:right="23"/>
              <w:jc w:val="left"/>
              <w:rPr>
                <w:rFonts w:ascii="Gill Sans MT" w:eastAsia="Calibri" w:hAnsi="Gill Sans MT" w:cs="Arial"/>
                <w:b/>
                <w:bCs/>
                <w:szCs w:val="22"/>
              </w:rPr>
            </w:pPr>
            <w:r w:rsidRPr="00B07DFE">
              <w:rPr>
                <w:rFonts w:ascii="Gill Sans MT" w:eastAsia="Calibri" w:hAnsi="Gill Sans MT" w:cs="Arial"/>
                <w:b/>
                <w:bCs/>
                <w:szCs w:val="22"/>
              </w:rPr>
              <w:t>International student admission entry requirements</w:t>
            </w:r>
          </w:p>
          <w:p w14:paraId="47BD9FC5" w14:textId="77777777" w:rsidR="00B07DFE" w:rsidRPr="00B07DFE" w:rsidRDefault="00B07DFE" w:rsidP="00B07DFE">
            <w:pPr>
              <w:widowControl w:val="0"/>
              <w:autoSpaceDE w:val="0"/>
              <w:autoSpaceDN w:val="0"/>
              <w:adjustRightInd w:val="0"/>
              <w:ind w:right="23"/>
              <w:jc w:val="left"/>
              <w:rPr>
                <w:rFonts w:ascii="Gill Sans MT" w:eastAsia="Calibri" w:hAnsi="Gill Sans MT" w:cs="Arial"/>
                <w:szCs w:val="22"/>
              </w:rPr>
            </w:pPr>
            <w:r w:rsidRPr="00B07DFE">
              <w:rPr>
                <w:rFonts w:ascii="Gill Sans MT" w:eastAsia="Calibri" w:hAnsi="Gill Sans MT" w:cs="Arial"/>
                <w:szCs w:val="22"/>
              </w:rPr>
              <w:t>International students must:</w:t>
            </w:r>
          </w:p>
          <w:p w14:paraId="3680E5B9" w14:textId="09BB69AE" w:rsidR="00B07DFE" w:rsidRPr="00B07DFE" w:rsidRDefault="00B07DFE" w:rsidP="00B07DFE">
            <w:pPr>
              <w:widowControl w:val="0"/>
              <w:numPr>
                <w:ilvl w:val="0"/>
                <w:numId w:val="39"/>
              </w:numPr>
              <w:autoSpaceDE w:val="0"/>
              <w:autoSpaceDN w:val="0"/>
              <w:adjustRightInd w:val="0"/>
              <w:ind w:right="23"/>
              <w:contextualSpacing/>
              <w:jc w:val="left"/>
              <w:rPr>
                <w:rFonts w:ascii="Gill Sans MT" w:eastAsia="Calibri" w:hAnsi="Gill Sans MT" w:cs="Arial"/>
                <w:szCs w:val="22"/>
              </w:rPr>
            </w:pPr>
            <w:r w:rsidRPr="00B07DFE">
              <w:rPr>
                <w:rFonts w:ascii="Gill Sans MT" w:eastAsia="Calibri" w:hAnsi="Gill Sans MT" w:cs="Arial"/>
                <w:szCs w:val="22"/>
              </w:rPr>
              <w:t>Have a valid IELTS* score of 5.5 or equivalent.  English language competence can also be demonstrated through documented evidence of any of the following;</w:t>
            </w:r>
          </w:p>
          <w:p w14:paraId="09F9B224" w14:textId="77777777" w:rsidR="00B07DFE" w:rsidRPr="00B07DFE" w:rsidRDefault="00B07DFE" w:rsidP="00B07DFE">
            <w:pPr>
              <w:widowControl w:val="0"/>
              <w:numPr>
                <w:ilvl w:val="0"/>
                <w:numId w:val="39"/>
              </w:numPr>
              <w:autoSpaceDE w:val="0"/>
              <w:autoSpaceDN w:val="0"/>
              <w:adjustRightInd w:val="0"/>
              <w:ind w:right="23"/>
              <w:contextualSpacing/>
              <w:jc w:val="left"/>
              <w:rPr>
                <w:rFonts w:ascii="Gill Sans MT" w:eastAsia="Calibri" w:hAnsi="Gill Sans MT" w:cs="Arial"/>
                <w:szCs w:val="22"/>
              </w:rPr>
            </w:pPr>
            <w:r w:rsidRPr="00B07DFE">
              <w:rPr>
                <w:rFonts w:ascii="Gill Sans MT" w:eastAsia="Calibri" w:hAnsi="Gill Sans MT" w:cs="Arial"/>
                <w:szCs w:val="22"/>
              </w:rPr>
              <w:t>Studied for 5 years in an English-speaking country; or</w:t>
            </w:r>
          </w:p>
          <w:p w14:paraId="4B33D0F1" w14:textId="77777777" w:rsidR="00B07DFE" w:rsidRPr="00B07DFE" w:rsidRDefault="00B07DFE" w:rsidP="00B07DFE">
            <w:pPr>
              <w:widowControl w:val="0"/>
              <w:numPr>
                <w:ilvl w:val="0"/>
                <w:numId w:val="39"/>
              </w:numPr>
              <w:autoSpaceDE w:val="0"/>
              <w:autoSpaceDN w:val="0"/>
              <w:adjustRightInd w:val="0"/>
              <w:ind w:right="23"/>
              <w:contextualSpacing/>
              <w:jc w:val="left"/>
              <w:rPr>
                <w:rFonts w:ascii="Gill Sans MT" w:eastAsia="Calibri" w:hAnsi="Gill Sans MT" w:cs="Arial"/>
                <w:szCs w:val="22"/>
              </w:rPr>
            </w:pPr>
            <w:r w:rsidRPr="00B07DFE">
              <w:rPr>
                <w:rFonts w:ascii="Gill Sans MT" w:eastAsia="Calibri" w:hAnsi="Gill Sans MT" w:cs="Arial"/>
                <w:szCs w:val="22"/>
              </w:rPr>
              <w:t>Completed at least 6 months of a Certificate IV level course in an Australian RTO; or</w:t>
            </w:r>
          </w:p>
          <w:p w14:paraId="1DE37A6E" w14:textId="77777777" w:rsidR="00B07DFE" w:rsidRPr="00B07DFE" w:rsidRDefault="00B07DFE" w:rsidP="00B07DFE">
            <w:pPr>
              <w:widowControl w:val="0"/>
              <w:numPr>
                <w:ilvl w:val="0"/>
                <w:numId w:val="39"/>
              </w:numPr>
              <w:autoSpaceDE w:val="0"/>
              <w:autoSpaceDN w:val="0"/>
              <w:adjustRightInd w:val="0"/>
              <w:ind w:right="23"/>
              <w:contextualSpacing/>
              <w:jc w:val="left"/>
              <w:rPr>
                <w:rFonts w:ascii="Gill Sans MT" w:eastAsia="Calibri" w:hAnsi="Gill Sans MT" w:cs="Arial"/>
                <w:szCs w:val="22"/>
              </w:rPr>
            </w:pPr>
            <w:r w:rsidRPr="00B07DFE">
              <w:rPr>
                <w:rFonts w:ascii="Gill Sans MT" w:eastAsia="Calibri" w:hAnsi="Gill Sans MT" w:cs="Arial"/>
                <w:szCs w:val="22"/>
              </w:rPr>
              <w:t>Successful completion of an English Placement Test.</w:t>
            </w:r>
          </w:p>
          <w:p w14:paraId="3ADC8F60" w14:textId="77777777" w:rsidR="00B07DFE" w:rsidRPr="00B07DFE" w:rsidRDefault="00B07DFE" w:rsidP="00B07DFE">
            <w:pPr>
              <w:widowControl w:val="0"/>
              <w:autoSpaceDE w:val="0"/>
              <w:autoSpaceDN w:val="0"/>
              <w:adjustRightInd w:val="0"/>
              <w:ind w:left="513" w:right="23"/>
              <w:jc w:val="left"/>
              <w:rPr>
                <w:rFonts w:ascii="Gill Sans MT" w:eastAsia="Calibri" w:hAnsi="Gill Sans MT" w:cs="Arial"/>
                <w:szCs w:val="22"/>
              </w:rPr>
            </w:pPr>
          </w:p>
          <w:p w14:paraId="3A751F4E" w14:textId="77777777" w:rsidR="00B07DFE" w:rsidRPr="00B07DFE" w:rsidRDefault="00B07DFE" w:rsidP="00B07DFE">
            <w:pPr>
              <w:widowControl w:val="0"/>
              <w:autoSpaceDE w:val="0"/>
              <w:autoSpaceDN w:val="0"/>
              <w:adjustRightInd w:val="0"/>
              <w:ind w:right="23"/>
              <w:jc w:val="left"/>
              <w:rPr>
                <w:rFonts w:ascii="Gill Sans MT" w:eastAsia="Calibri" w:hAnsi="Gill Sans MT" w:cs="Arial"/>
                <w:szCs w:val="22"/>
              </w:rPr>
            </w:pPr>
            <w:r w:rsidRPr="00B07DFE">
              <w:rPr>
                <w:rFonts w:ascii="Gill Sans MT" w:eastAsia="Calibri" w:hAnsi="Gill Sans MT" w:cs="Arial"/>
                <w:szCs w:val="22"/>
              </w:rPr>
              <w:t>Note:</w:t>
            </w:r>
          </w:p>
          <w:p w14:paraId="165D8881" w14:textId="75D1E5FD" w:rsidR="00B07DFE" w:rsidRPr="00B07DFE" w:rsidRDefault="00B07DFE" w:rsidP="00B07DFE">
            <w:pPr>
              <w:widowControl w:val="0"/>
              <w:autoSpaceDE w:val="0"/>
              <w:autoSpaceDN w:val="0"/>
              <w:adjustRightInd w:val="0"/>
              <w:spacing w:after="120"/>
              <w:jc w:val="left"/>
              <w:rPr>
                <w:rFonts w:ascii="Gill Sans MT" w:eastAsia="Calibri" w:hAnsi="Gill Sans MT" w:cs="Arial"/>
                <w:szCs w:val="22"/>
              </w:rPr>
            </w:pPr>
            <w:r w:rsidRPr="00B07DFE">
              <w:rPr>
                <w:rFonts w:ascii="Gill Sans MT" w:eastAsia="Calibri" w:hAnsi="Gill Sans MT" w:cs="Arial"/>
                <w:szCs w:val="22"/>
              </w:rPr>
              <w:t>Other English language tests such as PTE and TOEFL will be accepted.  Students are required to provide their results of other English language tests for confirmation of their equivalence to IELTS 5.5.</w:t>
            </w:r>
          </w:p>
          <w:p w14:paraId="5C33CCFE" w14:textId="10711A71" w:rsidR="00282878" w:rsidRPr="00B07DFE" w:rsidRDefault="00B07DFE" w:rsidP="00B07DFE">
            <w:pPr>
              <w:widowControl w:val="0"/>
              <w:autoSpaceDE w:val="0"/>
              <w:autoSpaceDN w:val="0"/>
              <w:adjustRightInd w:val="0"/>
              <w:spacing w:after="120"/>
              <w:jc w:val="left"/>
              <w:rPr>
                <w:rFonts w:ascii="Gill Sans MT" w:eastAsia="Calibri" w:hAnsi="Gill Sans MT" w:cs="Arial"/>
                <w:szCs w:val="22"/>
              </w:rPr>
            </w:pPr>
            <w:r w:rsidRPr="00B07DFE">
              <w:rPr>
                <w:rFonts w:ascii="Gill Sans MT" w:eastAsia="Calibri" w:hAnsi="Gill Sans MT" w:cs="Arial"/>
                <w:szCs w:val="22"/>
              </w:rPr>
              <w:t>Students must show certified proof of their proficiency or proof of having passed an appropriate English Language Test within the last two years.</w:t>
            </w:r>
          </w:p>
        </w:tc>
      </w:tr>
      <w:tr w:rsidR="00282878" w:rsidRPr="006171B5" w14:paraId="272A3A27" w14:textId="77777777" w:rsidTr="00282878">
        <w:trPr>
          <w:trHeight w:val="340"/>
        </w:trPr>
        <w:tc>
          <w:tcPr>
            <w:tcW w:w="1872" w:type="dxa"/>
            <w:gridSpan w:val="2"/>
            <w:shd w:val="clear" w:color="auto" w:fill="D9D9D9" w:themeFill="background1" w:themeFillShade="D9"/>
          </w:tcPr>
          <w:p w14:paraId="658FCA4B" w14:textId="77777777" w:rsidR="00282878" w:rsidRPr="006171B5" w:rsidRDefault="00282878" w:rsidP="00282878">
            <w:pPr>
              <w:jc w:val="left"/>
              <w:rPr>
                <w:rFonts w:ascii="Gill Sans MT" w:eastAsia="Gill Sans" w:hAnsi="Gill Sans MT" w:cs="Gill Sans"/>
                <w:b/>
                <w:szCs w:val="22"/>
              </w:rPr>
            </w:pPr>
            <w:r w:rsidRPr="006171B5">
              <w:rPr>
                <w:rFonts w:ascii="Gill Sans MT" w:eastAsia="Gill Sans" w:hAnsi="Gill Sans MT" w:cs="Gill Sans"/>
                <w:b/>
                <w:szCs w:val="22"/>
              </w:rPr>
              <w:t>Student Entry Process</w:t>
            </w:r>
          </w:p>
        </w:tc>
        <w:tc>
          <w:tcPr>
            <w:tcW w:w="7342" w:type="dxa"/>
            <w:gridSpan w:val="2"/>
            <w:vAlign w:val="center"/>
          </w:tcPr>
          <w:p w14:paraId="585099D4" w14:textId="77777777" w:rsidR="00282878" w:rsidRPr="006171B5" w:rsidRDefault="00282878">
            <w:pPr>
              <w:numPr>
                <w:ilvl w:val="0"/>
                <w:numId w:val="10"/>
              </w:numPr>
              <w:spacing w:after="120"/>
              <w:ind w:left="0" w:right="23" w:hanging="425"/>
              <w:rPr>
                <w:rFonts w:ascii="Gill Sans MT" w:eastAsia="Gill Sans" w:hAnsi="Gill Sans MT" w:cs="Gill Sans"/>
                <w:szCs w:val="22"/>
              </w:rPr>
            </w:pPr>
            <w:r w:rsidRPr="006171B5">
              <w:rPr>
                <w:rFonts w:ascii="Gill Sans MT" w:eastAsia="Gill Sans" w:hAnsi="Gill Sans MT" w:cs="Gill Sans"/>
                <w:szCs w:val="22"/>
              </w:rPr>
              <w:t>All prospective students will be required to undertake an LLN test to identify if they will require additional learning support and if the identified level of additional support is within RSB capabilities to deliver. Based on the group of students that this course is designed for all are expected to have high- level of LLN capabilities.</w:t>
            </w:r>
          </w:p>
        </w:tc>
      </w:tr>
      <w:tr w:rsidR="00282878" w:rsidRPr="006171B5" w14:paraId="380BC0EA" w14:textId="77777777" w:rsidTr="00282878">
        <w:trPr>
          <w:trHeight w:val="340"/>
        </w:trPr>
        <w:tc>
          <w:tcPr>
            <w:tcW w:w="1872" w:type="dxa"/>
            <w:gridSpan w:val="2"/>
            <w:shd w:val="clear" w:color="auto" w:fill="D9D9D9" w:themeFill="background1" w:themeFillShade="D9"/>
          </w:tcPr>
          <w:p w14:paraId="1A059F5F" w14:textId="56CB8C87" w:rsidR="00282878" w:rsidRPr="006171B5" w:rsidRDefault="00282878" w:rsidP="00282878">
            <w:pPr>
              <w:jc w:val="left"/>
              <w:rPr>
                <w:rFonts w:ascii="Gill Sans MT" w:eastAsia="Gill Sans" w:hAnsi="Gill Sans MT" w:cs="Gill Sans"/>
                <w:b/>
                <w:szCs w:val="22"/>
              </w:rPr>
            </w:pPr>
            <w:r w:rsidRPr="006171B5">
              <w:rPr>
                <w:rFonts w:ascii="Gill Sans MT" w:eastAsia="Gill Sans" w:hAnsi="Gill Sans MT" w:cs="Gill Sans"/>
                <w:b/>
                <w:szCs w:val="22"/>
              </w:rPr>
              <w:t xml:space="preserve">Technology and Literacy Requirements </w:t>
            </w:r>
          </w:p>
        </w:tc>
        <w:tc>
          <w:tcPr>
            <w:tcW w:w="7342" w:type="dxa"/>
            <w:gridSpan w:val="2"/>
          </w:tcPr>
          <w:p w14:paraId="125437CB" w14:textId="77777777" w:rsidR="00B07DFE" w:rsidRPr="00B94206" w:rsidRDefault="00B07DFE" w:rsidP="00B07DFE">
            <w:pPr>
              <w:widowControl w:val="0"/>
              <w:autoSpaceDE w:val="0"/>
              <w:autoSpaceDN w:val="0"/>
              <w:adjustRightInd w:val="0"/>
              <w:ind w:right="23"/>
              <w:jc w:val="left"/>
              <w:rPr>
                <w:rFonts w:ascii="Gill Sans MT" w:eastAsia="Calibri" w:hAnsi="Gill Sans MT" w:cs="Arial"/>
                <w:szCs w:val="22"/>
              </w:rPr>
            </w:pPr>
            <w:r w:rsidRPr="00B94206">
              <w:rPr>
                <w:rFonts w:ascii="Gill Sans MT" w:eastAsia="Calibri" w:hAnsi="Gill Sans MT" w:cs="Arial"/>
                <w:szCs w:val="22"/>
              </w:rPr>
              <w:t xml:space="preserve">To successfully undertake </w:t>
            </w:r>
            <w:r>
              <w:rPr>
                <w:rFonts w:ascii="Gill Sans MT" w:eastAsia="Calibri" w:hAnsi="Gill Sans MT" w:cs="Arial"/>
                <w:szCs w:val="22"/>
              </w:rPr>
              <w:t>BSB80120</w:t>
            </w:r>
            <w:r w:rsidRPr="00B94206">
              <w:rPr>
                <w:rFonts w:ascii="Gill Sans MT" w:eastAsia="Calibri" w:hAnsi="Gill Sans MT" w:cs="Arial"/>
                <w:szCs w:val="22"/>
              </w:rPr>
              <w:t xml:space="preserve"> </w:t>
            </w:r>
            <w:r>
              <w:rPr>
                <w:rFonts w:ascii="Gill Sans MT" w:eastAsia="Calibri" w:hAnsi="Gill Sans MT" w:cs="Arial"/>
                <w:szCs w:val="22"/>
              </w:rPr>
              <w:t>–</w:t>
            </w:r>
            <w:r w:rsidRPr="00B94206">
              <w:rPr>
                <w:rFonts w:ascii="Gill Sans MT" w:eastAsia="Calibri" w:hAnsi="Gill Sans MT" w:cs="Arial"/>
                <w:szCs w:val="22"/>
              </w:rPr>
              <w:t xml:space="preserve"> Graduate Diploma of Management (Learning) course, the student should have:</w:t>
            </w:r>
          </w:p>
          <w:p w14:paraId="7C10977C" w14:textId="77777777" w:rsidR="00B07DFE" w:rsidRPr="00EF2362" w:rsidRDefault="00B07DFE" w:rsidP="00B07DFE">
            <w:pPr>
              <w:pStyle w:val="ListParagraph"/>
              <w:widowControl w:val="0"/>
              <w:numPr>
                <w:ilvl w:val="0"/>
                <w:numId w:val="40"/>
              </w:numPr>
              <w:autoSpaceDE w:val="0"/>
              <w:autoSpaceDN w:val="0"/>
              <w:adjustRightInd w:val="0"/>
              <w:ind w:right="23"/>
              <w:jc w:val="left"/>
              <w:rPr>
                <w:rFonts w:ascii="Gill Sans MT" w:eastAsia="Calibri" w:hAnsi="Gill Sans MT" w:cs="Arial"/>
                <w:szCs w:val="22"/>
              </w:rPr>
            </w:pPr>
            <w:r w:rsidRPr="00EF2362">
              <w:rPr>
                <w:rFonts w:ascii="Gill Sans MT" w:eastAsia="Calibri" w:hAnsi="Gill Sans MT" w:cs="Arial"/>
                <w:szCs w:val="22"/>
              </w:rPr>
              <w:t>Ability to produce and present word-processed documents/reports of several pages</w:t>
            </w:r>
            <w:r>
              <w:rPr>
                <w:rFonts w:ascii="Gill Sans MT" w:eastAsia="Calibri" w:hAnsi="Gill Sans MT" w:cs="Arial"/>
                <w:szCs w:val="22"/>
              </w:rPr>
              <w:t>;</w:t>
            </w:r>
          </w:p>
          <w:p w14:paraId="20AA159C" w14:textId="23906F47" w:rsidR="00282878" w:rsidRPr="00282878" w:rsidRDefault="00B07DFE" w:rsidP="00B07DFE">
            <w:pPr>
              <w:numPr>
                <w:ilvl w:val="0"/>
                <w:numId w:val="18"/>
              </w:numPr>
              <w:spacing w:after="120"/>
              <w:ind w:right="34"/>
              <w:rPr>
                <w:rFonts w:ascii="Gill Sans MT" w:eastAsia="Gill Sans" w:hAnsi="Gill Sans MT" w:cs="Gill Sans"/>
                <w:szCs w:val="22"/>
              </w:rPr>
            </w:pPr>
            <w:r w:rsidRPr="00EF2362">
              <w:rPr>
                <w:rFonts w:ascii="Gill Sans MT" w:eastAsia="Calibri" w:hAnsi="Gill Sans MT" w:cs="Arial"/>
                <w:szCs w:val="22"/>
              </w:rPr>
              <w:lastRenderedPageBreak/>
              <w:t>Ability to obtain, interpret, evaluate and present information from a variety of sources (reading or the internet or via other assistive technology)</w:t>
            </w:r>
            <w:r>
              <w:rPr>
                <w:rFonts w:ascii="Gill Sans MT" w:eastAsia="Calibri" w:hAnsi="Gill Sans MT" w:cs="Arial"/>
                <w:szCs w:val="22"/>
              </w:rPr>
              <w:t>.</w:t>
            </w:r>
          </w:p>
        </w:tc>
      </w:tr>
      <w:tr w:rsidR="00282878" w:rsidRPr="006171B5" w14:paraId="05C5B081" w14:textId="77777777" w:rsidTr="00282878">
        <w:trPr>
          <w:trHeight w:val="340"/>
        </w:trPr>
        <w:tc>
          <w:tcPr>
            <w:tcW w:w="1872" w:type="dxa"/>
            <w:gridSpan w:val="2"/>
            <w:shd w:val="clear" w:color="auto" w:fill="D9D9D9" w:themeFill="background1" w:themeFillShade="D9"/>
          </w:tcPr>
          <w:p w14:paraId="35F4902C" w14:textId="77777777" w:rsidR="00282878" w:rsidRPr="006171B5" w:rsidRDefault="00282878" w:rsidP="00282878">
            <w:pPr>
              <w:ind w:right="-108"/>
              <w:jc w:val="left"/>
              <w:rPr>
                <w:rFonts w:ascii="Gill Sans MT" w:eastAsia="Gill Sans" w:hAnsi="Gill Sans MT" w:cs="Gill Sans"/>
                <w:b/>
                <w:szCs w:val="22"/>
              </w:rPr>
            </w:pPr>
            <w:r w:rsidRPr="006171B5">
              <w:rPr>
                <w:rFonts w:ascii="Gill Sans MT" w:eastAsia="Gill Sans" w:hAnsi="Gill Sans MT" w:cs="Gill Sans"/>
                <w:b/>
                <w:szCs w:val="22"/>
              </w:rPr>
              <w:lastRenderedPageBreak/>
              <w:t>Student Support, Welfare and Guidance</w:t>
            </w:r>
          </w:p>
        </w:tc>
        <w:tc>
          <w:tcPr>
            <w:tcW w:w="7342" w:type="dxa"/>
            <w:gridSpan w:val="2"/>
          </w:tcPr>
          <w:p w14:paraId="702991A7" w14:textId="38826DD5" w:rsidR="00282878" w:rsidRPr="006171B5" w:rsidRDefault="00282878" w:rsidP="00203F26">
            <w:pPr>
              <w:spacing w:after="120"/>
              <w:ind w:right="34"/>
              <w:rPr>
                <w:rFonts w:ascii="Gill Sans MT" w:eastAsia="Gill Sans" w:hAnsi="Gill Sans MT" w:cs="Gill Sans"/>
                <w:szCs w:val="22"/>
              </w:rPr>
            </w:pPr>
            <w:r w:rsidRPr="006171B5">
              <w:rPr>
                <w:rFonts w:ascii="Gill Sans MT" w:eastAsia="Gill Sans" w:hAnsi="Gill Sans MT" w:cs="Gill Sans"/>
                <w:szCs w:val="22"/>
              </w:rPr>
              <w:t xml:space="preserve">Where the student is experiencing any personal difficulties s/he should be referred to the Principal who will arrange appropriate support for the student in need.  If the student’s needs exceed the school’s support capacity, it will refer the student to an appropriate external agency. </w:t>
            </w:r>
          </w:p>
        </w:tc>
      </w:tr>
      <w:tr w:rsidR="00282878" w:rsidRPr="006171B5" w14:paraId="618EF1C6" w14:textId="77777777" w:rsidTr="00282878">
        <w:trPr>
          <w:trHeight w:val="340"/>
        </w:trPr>
        <w:tc>
          <w:tcPr>
            <w:tcW w:w="1872" w:type="dxa"/>
            <w:gridSpan w:val="2"/>
            <w:shd w:val="clear" w:color="auto" w:fill="D9D9D9" w:themeFill="background1" w:themeFillShade="D9"/>
          </w:tcPr>
          <w:p w14:paraId="0C10E9A8" w14:textId="77777777" w:rsidR="00282878" w:rsidRPr="006171B5" w:rsidRDefault="00282878" w:rsidP="00282878">
            <w:pPr>
              <w:jc w:val="left"/>
              <w:rPr>
                <w:rFonts w:ascii="Gill Sans MT" w:eastAsia="Gill Sans" w:hAnsi="Gill Sans MT" w:cs="Gill Sans"/>
                <w:b/>
                <w:szCs w:val="22"/>
              </w:rPr>
            </w:pPr>
            <w:r w:rsidRPr="006171B5">
              <w:rPr>
                <w:rFonts w:ascii="Gill Sans MT" w:eastAsia="Gill Sans" w:hAnsi="Gill Sans MT" w:cs="Gill Sans"/>
                <w:b/>
                <w:szCs w:val="22"/>
              </w:rPr>
              <w:t>Nature of Guarantee to Students</w:t>
            </w:r>
          </w:p>
        </w:tc>
        <w:tc>
          <w:tcPr>
            <w:tcW w:w="7342" w:type="dxa"/>
            <w:gridSpan w:val="2"/>
          </w:tcPr>
          <w:p w14:paraId="647FB19C" w14:textId="77777777" w:rsidR="00282878" w:rsidRPr="006171B5" w:rsidRDefault="00282878" w:rsidP="00282878">
            <w:pPr>
              <w:ind w:right="34"/>
              <w:rPr>
                <w:rFonts w:ascii="Gill Sans MT" w:eastAsia="Gill Sans" w:hAnsi="Gill Sans MT" w:cs="Gill Sans"/>
                <w:szCs w:val="22"/>
              </w:rPr>
            </w:pPr>
            <w:r w:rsidRPr="006171B5">
              <w:rPr>
                <w:rFonts w:ascii="Gill Sans MT" w:eastAsia="Gill Sans" w:hAnsi="Gill Sans MT" w:cs="Gill Sans"/>
                <w:szCs w:val="22"/>
              </w:rPr>
              <w:t>RSB is committed to completing the outlined training and assessment upon students’ commencement of their study and while they are meeting all their student responsibilities.</w:t>
            </w:r>
          </w:p>
          <w:p w14:paraId="11CDA5A3" w14:textId="77777777" w:rsidR="00282878" w:rsidRPr="006171B5" w:rsidRDefault="00282878" w:rsidP="00282878">
            <w:pPr>
              <w:ind w:right="34"/>
              <w:rPr>
                <w:rFonts w:ascii="Gill Sans MT" w:eastAsia="Gill Sans" w:hAnsi="Gill Sans MT" w:cs="Gill Sans"/>
                <w:szCs w:val="22"/>
              </w:rPr>
            </w:pPr>
          </w:p>
          <w:p w14:paraId="19580A46" w14:textId="77777777" w:rsidR="00282878" w:rsidRPr="006171B5" w:rsidRDefault="00282878" w:rsidP="00203F26">
            <w:pPr>
              <w:spacing w:after="120"/>
              <w:ind w:right="34"/>
              <w:rPr>
                <w:rFonts w:ascii="Gill Sans MT" w:eastAsia="Gill Sans" w:hAnsi="Gill Sans MT" w:cs="Gill Sans"/>
                <w:szCs w:val="22"/>
              </w:rPr>
            </w:pPr>
            <w:r w:rsidRPr="006171B5">
              <w:rPr>
                <w:rFonts w:ascii="Gill Sans MT" w:eastAsia="Gill Sans" w:hAnsi="Gill Sans MT" w:cs="Gill Sans"/>
                <w:szCs w:val="22"/>
              </w:rPr>
              <w:t>In the event of being unable to commence or complete the course, the School will, if possible, arrange for agreed training and assessment to be completed through another RTO (Fees may be incurred). Prior to the transfer to another RTO, affected students will be formally notified of the arrangements, and an agreement to those arrangements, including any refund of fees, will be obtained. If transfer is not possible, RSB will provide a refund of any unused portion of the fee.</w:t>
            </w:r>
          </w:p>
        </w:tc>
      </w:tr>
      <w:tr w:rsidR="00282878" w:rsidRPr="006171B5" w14:paraId="3D17D7FC" w14:textId="77777777" w:rsidTr="00203F26">
        <w:trPr>
          <w:trHeight w:val="567"/>
        </w:trPr>
        <w:tc>
          <w:tcPr>
            <w:tcW w:w="9214" w:type="dxa"/>
            <w:gridSpan w:val="4"/>
            <w:shd w:val="clear" w:color="auto" w:fill="D9D9D9" w:themeFill="background1" w:themeFillShade="D9"/>
            <w:vAlign w:val="center"/>
          </w:tcPr>
          <w:p w14:paraId="43DE2AAC" w14:textId="77777777" w:rsidR="00282878" w:rsidRPr="00E90554" w:rsidRDefault="00282878" w:rsidP="00282878">
            <w:pPr>
              <w:jc w:val="left"/>
              <w:rPr>
                <w:rFonts w:ascii="Gill Sans MT" w:eastAsia="Gill Sans" w:hAnsi="Gill Sans MT" w:cs="Gill Sans"/>
                <w:sz w:val="28"/>
                <w:szCs w:val="28"/>
              </w:rPr>
            </w:pPr>
            <w:r w:rsidRPr="00E90554">
              <w:rPr>
                <w:rFonts w:ascii="Gill Sans MT" w:eastAsia="Gill Sans" w:hAnsi="Gill Sans MT" w:cs="Gill Sans"/>
                <w:b/>
                <w:sz w:val="28"/>
                <w:szCs w:val="28"/>
              </w:rPr>
              <w:t xml:space="preserve">Training Strategy </w:t>
            </w:r>
          </w:p>
        </w:tc>
      </w:tr>
      <w:tr w:rsidR="00282878" w:rsidRPr="006171B5" w14:paraId="1D7ADFD4" w14:textId="77777777" w:rsidTr="00282878">
        <w:trPr>
          <w:trHeight w:val="340"/>
        </w:trPr>
        <w:tc>
          <w:tcPr>
            <w:tcW w:w="1730" w:type="dxa"/>
            <w:vMerge w:val="restart"/>
            <w:shd w:val="clear" w:color="auto" w:fill="D9D9D9" w:themeFill="background1" w:themeFillShade="D9"/>
          </w:tcPr>
          <w:p w14:paraId="56C5ADAC" w14:textId="09D0A612" w:rsidR="00282878" w:rsidRPr="006171B5" w:rsidRDefault="00282878" w:rsidP="00282878">
            <w:pPr>
              <w:pBdr>
                <w:top w:val="nil"/>
                <w:left w:val="nil"/>
                <w:bottom w:val="nil"/>
                <w:right w:val="nil"/>
                <w:between w:val="nil"/>
              </w:pBdr>
              <w:jc w:val="left"/>
              <w:rPr>
                <w:rFonts w:ascii="Gill Sans MT" w:eastAsia="Gill Sans" w:hAnsi="Gill Sans MT" w:cs="Gill Sans"/>
                <w:b/>
                <w:color w:val="000000"/>
                <w:szCs w:val="22"/>
              </w:rPr>
            </w:pPr>
            <w:r w:rsidRPr="006171B5">
              <w:rPr>
                <w:rFonts w:ascii="Gill Sans MT" w:eastAsia="Gill Sans" w:hAnsi="Gill Sans MT" w:cs="Gill Sans"/>
                <w:b/>
                <w:color w:val="000000"/>
                <w:szCs w:val="22"/>
              </w:rPr>
              <w:t>Arrangement of Training Program</w:t>
            </w:r>
          </w:p>
          <w:p w14:paraId="78A47221" w14:textId="77777777" w:rsidR="00282878" w:rsidRPr="006171B5" w:rsidRDefault="00282878" w:rsidP="00282878">
            <w:pPr>
              <w:pBdr>
                <w:top w:val="nil"/>
                <w:left w:val="nil"/>
                <w:bottom w:val="nil"/>
                <w:right w:val="nil"/>
                <w:between w:val="nil"/>
              </w:pBdr>
              <w:jc w:val="left"/>
              <w:rPr>
                <w:rFonts w:ascii="Gill Sans MT" w:eastAsia="Gill Sans" w:hAnsi="Gill Sans MT" w:cs="Gill Sans"/>
                <w:b/>
                <w:color w:val="000000"/>
                <w:szCs w:val="22"/>
              </w:rPr>
            </w:pPr>
          </w:p>
          <w:p w14:paraId="57BB433D" w14:textId="77777777" w:rsidR="00282878" w:rsidRPr="006171B5" w:rsidRDefault="00282878" w:rsidP="00282878">
            <w:pPr>
              <w:pBdr>
                <w:top w:val="nil"/>
                <w:left w:val="nil"/>
                <w:bottom w:val="nil"/>
                <w:right w:val="nil"/>
                <w:between w:val="nil"/>
              </w:pBdr>
              <w:jc w:val="left"/>
              <w:rPr>
                <w:rFonts w:ascii="Gill Sans MT" w:eastAsia="Gill Sans" w:hAnsi="Gill Sans MT" w:cs="Gill Sans"/>
                <w:b/>
                <w:color w:val="000000"/>
                <w:szCs w:val="22"/>
              </w:rPr>
            </w:pPr>
          </w:p>
          <w:p w14:paraId="460F60B0" w14:textId="77777777" w:rsidR="00282878" w:rsidRPr="006171B5" w:rsidRDefault="00282878" w:rsidP="00282878">
            <w:pPr>
              <w:pBdr>
                <w:top w:val="nil"/>
                <w:left w:val="nil"/>
                <w:bottom w:val="nil"/>
                <w:right w:val="nil"/>
                <w:between w:val="nil"/>
              </w:pBdr>
              <w:jc w:val="left"/>
              <w:rPr>
                <w:rFonts w:ascii="Gill Sans MT" w:eastAsia="Gill Sans" w:hAnsi="Gill Sans MT" w:cs="Gill Sans"/>
                <w:b/>
                <w:color w:val="000000"/>
                <w:szCs w:val="22"/>
              </w:rPr>
            </w:pPr>
          </w:p>
          <w:p w14:paraId="56FD1E7F" w14:textId="77777777" w:rsidR="00282878" w:rsidRPr="006171B5" w:rsidRDefault="00282878" w:rsidP="00282878">
            <w:pPr>
              <w:pBdr>
                <w:top w:val="nil"/>
                <w:left w:val="nil"/>
                <w:bottom w:val="nil"/>
                <w:right w:val="nil"/>
                <w:between w:val="nil"/>
              </w:pBdr>
              <w:jc w:val="left"/>
              <w:rPr>
                <w:rFonts w:ascii="Gill Sans MT" w:eastAsia="Gill Sans" w:hAnsi="Gill Sans MT" w:cs="Gill Sans"/>
                <w:b/>
                <w:color w:val="000000"/>
                <w:szCs w:val="22"/>
              </w:rPr>
            </w:pPr>
          </w:p>
          <w:p w14:paraId="4787D0D1" w14:textId="77777777" w:rsidR="00282878" w:rsidRPr="006171B5" w:rsidRDefault="00282878" w:rsidP="00282878">
            <w:pPr>
              <w:pBdr>
                <w:top w:val="nil"/>
                <w:left w:val="nil"/>
                <w:bottom w:val="nil"/>
                <w:right w:val="nil"/>
                <w:between w:val="nil"/>
              </w:pBdr>
              <w:jc w:val="left"/>
              <w:rPr>
                <w:rFonts w:ascii="Gill Sans MT" w:eastAsia="Gill Sans" w:hAnsi="Gill Sans MT" w:cs="Gill Sans"/>
                <w:b/>
                <w:color w:val="000000"/>
                <w:szCs w:val="22"/>
              </w:rPr>
            </w:pPr>
          </w:p>
          <w:p w14:paraId="4062C43B" w14:textId="77777777" w:rsidR="00282878" w:rsidRPr="006171B5" w:rsidRDefault="00282878" w:rsidP="00282878">
            <w:pPr>
              <w:pBdr>
                <w:top w:val="nil"/>
                <w:left w:val="nil"/>
                <w:bottom w:val="nil"/>
                <w:right w:val="nil"/>
                <w:between w:val="nil"/>
              </w:pBdr>
              <w:jc w:val="left"/>
              <w:rPr>
                <w:rFonts w:ascii="Gill Sans MT" w:eastAsia="Gill Sans" w:hAnsi="Gill Sans MT" w:cs="Gill Sans"/>
                <w:b/>
                <w:color w:val="000000"/>
                <w:szCs w:val="22"/>
              </w:rPr>
            </w:pPr>
          </w:p>
          <w:p w14:paraId="280EF143" w14:textId="77777777" w:rsidR="00282878" w:rsidRPr="006171B5" w:rsidRDefault="00282878" w:rsidP="00282878">
            <w:pPr>
              <w:ind w:right="-113"/>
              <w:jc w:val="left"/>
              <w:rPr>
                <w:rFonts w:ascii="Gill Sans MT" w:eastAsia="Gill Sans" w:hAnsi="Gill Sans MT" w:cs="Gill Sans"/>
                <w:b/>
                <w:szCs w:val="22"/>
              </w:rPr>
            </w:pPr>
          </w:p>
          <w:p w14:paraId="604A6B68" w14:textId="77777777" w:rsidR="00282878" w:rsidRPr="006171B5" w:rsidRDefault="00282878" w:rsidP="00282878">
            <w:pPr>
              <w:ind w:right="-113"/>
              <w:jc w:val="left"/>
              <w:rPr>
                <w:rFonts w:ascii="Gill Sans MT" w:eastAsia="Gill Sans" w:hAnsi="Gill Sans MT" w:cs="Gill Sans"/>
                <w:b/>
                <w:szCs w:val="22"/>
              </w:rPr>
            </w:pPr>
          </w:p>
          <w:p w14:paraId="22076D58" w14:textId="77777777" w:rsidR="00282878" w:rsidRPr="006171B5" w:rsidRDefault="00282878" w:rsidP="00282878">
            <w:pPr>
              <w:ind w:right="-113"/>
              <w:jc w:val="left"/>
              <w:rPr>
                <w:rFonts w:ascii="Gill Sans MT" w:eastAsia="Gill Sans" w:hAnsi="Gill Sans MT" w:cs="Gill Sans"/>
                <w:b/>
                <w:szCs w:val="22"/>
              </w:rPr>
            </w:pPr>
          </w:p>
          <w:p w14:paraId="11FA866A" w14:textId="77777777" w:rsidR="00282878" w:rsidRPr="006171B5" w:rsidRDefault="00282878" w:rsidP="00282878">
            <w:pPr>
              <w:ind w:right="-113"/>
              <w:jc w:val="left"/>
              <w:rPr>
                <w:rFonts w:ascii="Gill Sans MT" w:eastAsia="Gill Sans" w:hAnsi="Gill Sans MT" w:cs="Gill Sans"/>
                <w:b/>
                <w:szCs w:val="22"/>
              </w:rPr>
            </w:pPr>
          </w:p>
          <w:p w14:paraId="530341E2" w14:textId="77777777" w:rsidR="00282878" w:rsidRPr="006171B5" w:rsidRDefault="00282878" w:rsidP="00282878">
            <w:pPr>
              <w:ind w:right="-113"/>
              <w:jc w:val="left"/>
              <w:rPr>
                <w:rFonts w:ascii="Gill Sans MT" w:eastAsia="Gill Sans" w:hAnsi="Gill Sans MT" w:cs="Gill Sans"/>
                <w:b/>
                <w:szCs w:val="22"/>
              </w:rPr>
            </w:pPr>
          </w:p>
          <w:p w14:paraId="3F036FD7" w14:textId="77777777" w:rsidR="00282878" w:rsidRPr="006171B5" w:rsidRDefault="00282878" w:rsidP="00282878">
            <w:pPr>
              <w:ind w:right="-113"/>
              <w:jc w:val="left"/>
              <w:rPr>
                <w:rFonts w:ascii="Gill Sans MT" w:eastAsia="Gill Sans" w:hAnsi="Gill Sans MT" w:cs="Gill Sans"/>
                <w:b/>
                <w:szCs w:val="22"/>
              </w:rPr>
            </w:pPr>
          </w:p>
          <w:p w14:paraId="01E664CC" w14:textId="77777777" w:rsidR="00282878" w:rsidRPr="006171B5" w:rsidRDefault="00282878" w:rsidP="00282878">
            <w:pPr>
              <w:ind w:right="-113"/>
              <w:jc w:val="left"/>
              <w:rPr>
                <w:rFonts w:ascii="Gill Sans MT" w:eastAsia="Gill Sans" w:hAnsi="Gill Sans MT" w:cs="Gill Sans"/>
                <w:b/>
                <w:szCs w:val="22"/>
              </w:rPr>
            </w:pPr>
          </w:p>
          <w:p w14:paraId="7EB5A9D7" w14:textId="77777777" w:rsidR="00282878" w:rsidRPr="006171B5" w:rsidRDefault="00282878" w:rsidP="00282878">
            <w:pPr>
              <w:ind w:right="-113"/>
              <w:jc w:val="left"/>
              <w:rPr>
                <w:rFonts w:ascii="Gill Sans MT" w:eastAsia="Gill Sans" w:hAnsi="Gill Sans MT" w:cs="Gill Sans"/>
                <w:b/>
                <w:szCs w:val="22"/>
              </w:rPr>
            </w:pPr>
          </w:p>
          <w:p w14:paraId="1A41A51B" w14:textId="77777777" w:rsidR="00282878" w:rsidRPr="006171B5" w:rsidRDefault="00282878" w:rsidP="00282878">
            <w:pPr>
              <w:ind w:right="-113"/>
              <w:jc w:val="left"/>
              <w:rPr>
                <w:rFonts w:ascii="Gill Sans MT" w:eastAsia="Gill Sans" w:hAnsi="Gill Sans MT" w:cs="Gill Sans"/>
                <w:b/>
                <w:szCs w:val="22"/>
              </w:rPr>
            </w:pPr>
          </w:p>
        </w:tc>
        <w:tc>
          <w:tcPr>
            <w:tcW w:w="7484" w:type="dxa"/>
            <w:gridSpan w:val="3"/>
          </w:tcPr>
          <w:p w14:paraId="7CDA6D3A" w14:textId="77777777" w:rsidR="00282878" w:rsidRDefault="00282878" w:rsidP="00282878">
            <w:pPr>
              <w:spacing w:after="120"/>
              <w:rPr>
                <w:rFonts w:ascii="Gill Sans MT" w:eastAsia="Gill Sans" w:hAnsi="Gill Sans MT" w:cs="Gill Sans"/>
                <w:szCs w:val="22"/>
              </w:rPr>
            </w:pPr>
            <w:r w:rsidRPr="006171B5">
              <w:rPr>
                <w:rFonts w:ascii="Gill Sans MT" w:eastAsia="Gill Sans" w:hAnsi="Gill Sans MT" w:cs="Gill Sans"/>
                <w:szCs w:val="22"/>
              </w:rPr>
              <w:t xml:space="preserve">This course is delivered as a sequence of single stand-alone units. </w:t>
            </w:r>
          </w:p>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7244"/>
            </w:tblGrid>
            <w:tr w:rsidR="00282878" w14:paraId="1E9D8CD8" w14:textId="77777777" w:rsidTr="00B07DFE">
              <w:trPr>
                <w:trHeight w:val="340"/>
              </w:trPr>
              <w:tc>
                <w:tcPr>
                  <w:tcW w:w="7244" w:type="dxa"/>
                  <w:tcBorders>
                    <w:bottom w:val="single" w:sz="4" w:space="0" w:color="B4C6E7" w:themeColor="accent1" w:themeTint="66"/>
                  </w:tcBorders>
                  <w:shd w:val="clear" w:color="auto" w:fill="D9D9D9" w:themeFill="background1" w:themeFillShade="D9"/>
                </w:tcPr>
                <w:p w14:paraId="02374D4F" w14:textId="4381BAA7" w:rsidR="00282878" w:rsidRPr="004E1D6C" w:rsidRDefault="00282878" w:rsidP="00282878">
                  <w:pPr>
                    <w:rPr>
                      <w:rFonts w:ascii="Gill Sans MT" w:eastAsia="Gill Sans" w:hAnsi="Gill Sans MT" w:cs="Gill Sans"/>
                      <w:bCs/>
                      <w:szCs w:val="22"/>
                    </w:rPr>
                  </w:pPr>
                  <w:r w:rsidRPr="004E1D6C">
                    <w:rPr>
                      <w:rFonts w:ascii="Gill Sans MT" w:eastAsia="Gill Sans" w:hAnsi="Gill Sans MT" w:cs="Gill Sans"/>
                      <w:bCs/>
                      <w:color w:val="000000"/>
                      <w:sz w:val="22"/>
                      <w:szCs w:val="22"/>
                    </w:rPr>
                    <w:t xml:space="preserve">Delivery </w:t>
                  </w:r>
                  <w:r w:rsidR="00691F8B">
                    <w:rPr>
                      <w:rFonts w:ascii="Gill Sans MT" w:eastAsia="Gill Sans" w:hAnsi="Gill Sans MT" w:cs="Gill Sans"/>
                      <w:bCs/>
                      <w:color w:val="000000"/>
                      <w:sz w:val="22"/>
                      <w:szCs w:val="22"/>
                    </w:rPr>
                    <w:t>S</w:t>
                  </w:r>
                  <w:r w:rsidRPr="004E1D6C">
                    <w:rPr>
                      <w:rFonts w:ascii="Gill Sans MT" w:eastAsia="Gill Sans" w:hAnsi="Gill Sans MT" w:cs="Gill Sans"/>
                      <w:bCs/>
                      <w:color w:val="000000"/>
                      <w:sz w:val="22"/>
                      <w:szCs w:val="22"/>
                    </w:rPr>
                    <w:t xml:space="preserve">equence </w:t>
                  </w:r>
                </w:p>
              </w:tc>
            </w:tr>
            <w:tr w:rsidR="00C4416E" w14:paraId="7A67371A" w14:textId="77777777" w:rsidTr="00DF3DD5">
              <w:trPr>
                <w:trHeight w:val="340"/>
              </w:trPr>
              <w:tc>
                <w:tcPr>
                  <w:tcW w:w="7244" w:type="dxa"/>
                  <w:vAlign w:val="center"/>
                </w:tcPr>
                <w:p w14:paraId="1D30F657" w14:textId="1EE31E9E" w:rsidR="00C4416E" w:rsidRPr="00C4416E" w:rsidRDefault="00C4416E" w:rsidP="00C4416E">
                  <w:pPr>
                    <w:rPr>
                      <w:rFonts w:ascii="Gill Sans MT" w:eastAsia="Gill Sans" w:hAnsi="Gill Sans MT" w:cs="Gill Sans"/>
                      <w:sz w:val="22"/>
                      <w:szCs w:val="22"/>
                    </w:rPr>
                  </w:pPr>
                  <w:r w:rsidRPr="00C4416E">
                    <w:rPr>
                      <w:rFonts w:ascii="Gill Sans MT" w:hAnsi="Gill Sans MT"/>
                      <w:sz w:val="22"/>
                      <w:szCs w:val="22"/>
                    </w:rPr>
                    <w:t>BSBLDR811 Lead strategic transformation</w:t>
                  </w:r>
                </w:p>
              </w:tc>
            </w:tr>
            <w:tr w:rsidR="00C4416E" w14:paraId="48510478" w14:textId="77777777" w:rsidTr="00B07DFE">
              <w:trPr>
                <w:trHeight w:val="340"/>
              </w:trPr>
              <w:tc>
                <w:tcPr>
                  <w:tcW w:w="724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FFFF"/>
                  <w:vAlign w:val="center"/>
                </w:tcPr>
                <w:p w14:paraId="64B9D5EE" w14:textId="31849E5A" w:rsidR="00C4416E" w:rsidRPr="00C4416E" w:rsidRDefault="00C4416E" w:rsidP="00C4416E">
                  <w:pPr>
                    <w:rPr>
                      <w:rFonts w:ascii="Gill Sans MT" w:eastAsia="Gill Sans" w:hAnsi="Gill Sans MT" w:cs="Gill Sans"/>
                      <w:sz w:val="22"/>
                      <w:szCs w:val="22"/>
                    </w:rPr>
                  </w:pPr>
                  <w:r w:rsidRPr="00C4416E">
                    <w:rPr>
                      <w:rFonts w:ascii="Gill Sans MT" w:hAnsi="Gill Sans MT" w:cs="Arial"/>
                      <w:sz w:val="22"/>
                      <w:szCs w:val="22"/>
                    </w:rPr>
                    <w:t>TAELED803 Implement improved learning practice</w:t>
                  </w:r>
                </w:p>
              </w:tc>
            </w:tr>
            <w:tr w:rsidR="00C4416E" w14:paraId="1E8181D9" w14:textId="77777777" w:rsidTr="00B07DFE">
              <w:trPr>
                <w:trHeight w:val="340"/>
              </w:trPr>
              <w:tc>
                <w:tcPr>
                  <w:tcW w:w="724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FFFF"/>
                  <w:vAlign w:val="center"/>
                </w:tcPr>
                <w:p w14:paraId="672556D8" w14:textId="078A6D77" w:rsidR="00C4416E" w:rsidRPr="00C4416E" w:rsidRDefault="00C4416E" w:rsidP="00C4416E">
                  <w:pPr>
                    <w:rPr>
                      <w:rFonts w:ascii="Gill Sans MT" w:eastAsia="Gill Sans" w:hAnsi="Gill Sans MT" w:cs="Gill Sans"/>
                      <w:sz w:val="22"/>
                      <w:szCs w:val="22"/>
                    </w:rPr>
                  </w:pPr>
                  <w:r w:rsidRPr="00C4416E">
                    <w:rPr>
                      <w:rFonts w:ascii="Gill Sans MT" w:hAnsi="Gill Sans MT"/>
                      <w:sz w:val="22"/>
                      <w:szCs w:val="22"/>
                    </w:rPr>
                    <w:t>BSBSTR801 Lead innovative thinking and practice</w:t>
                  </w:r>
                </w:p>
              </w:tc>
            </w:tr>
            <w:tr w:rsidR="00C4416E" w14:paraId="041F7711" w14:textId="77777777" w:rsidTr="002A2EA4">
              <w:trPr>
                <w:trHeight w:val="340"/>
              </w:trPr>
              <w:tc>
                <w:tcPr>
                  <w:tcW w:w="724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vAlign w:val="center"/>
                </w:tcPr>
                <w:p w14:paraId="695F3274" w14:textId="6C9285B4" w:rsidR="00C4416E" w:rsidRPr="00C4416E" w:rsidRDefault="00C4416E" w:rsidP="00C4416E">
                  <w:pPr>
                    <w:rPr>
                      <w:rFonts w:ascii="Gill Sans MT" w:eastAsia="Gill Sans" w:hAnsi="Gill Sans MT" w:cs="Gill Sans"/>
                      <w:sz w:val="22"/>
                      <w:szCs w:val="22"/>
                    </w:rPr>
                  </w:pPr>
                  <w:r w:rsidRPr="00C4416E">
                    <w:rPr>
                      <w:rFonts w:ascii="Gill Sans MT" w:hAnsi="Gill Sans MT" w:cs="Arial"/>
                      <w:sz w:val="22"/>
                      <w:szCs w:val="22"/>
                    </w:rPr>
                    <w:t>BSBFIN801 Lead financial strategy development</w:t>
                  </w:r>
                </w:p>
              </w:tc>
            </w:tr>
            <w:tr w:rsidR="00C4416E" w14:paraId="74C13D04" w14:textId="77777777" w:rsidTr="002A2EA4">
              <w:trPr>
                <w:trHeight w:val="340"/>
              </w:trPr>
              <w:tc>
                <w:tcPr>
                  <w:tcW w:w="724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vAlign w:val="center"/>
                </w:tcPr>
                <w:p w14:paraId="4627825E" w14:textId="09F7E7B7" w:rsidR="00C4416E" w:rsidRPr="00C4416E" w:rsidRDefault="00C4416E" w:rsidP="00C4416E">
                  <w:pPr>
                    <w:rPr>
                      <w:rFonts w:ascii="Gill Sans MT" w:eastAsia="Gill Sans" w:hAnsi="Gill Sans MT" w:cs="Gill Sans"/>
                      <w:sz w:val="22"/>
                      <w:szCs w:val="22"/>
                    </w:rPr>
                  </w:pPr>
                  <w:r w:rsidRPr="00C4416E">
                    <w:rPr>
                      <w:rFonts w:ascii="Gill Sans MT" w:hAnsi="Gill Sans MT"/>
                      <w:sz w:val="22"/>
                      <w:szCs w:val="22"/>
                    </w:rPr>
                    <w:t>BSBHRM613 Contribute to the development of learning and development strategies</w:t>
                  </w:r>
                </w:p>
              </w:tc>
            </w:tr>
            <w:tr w:rsidR="00C4416E" w14:paraId="4C1E5DBF" w14:textId="77777777" w:rsidTr="002A2EA4">
              <w:trPr>
                <w:trHeight w:val="340"/>
              </w:trPr>
              <w:tc>
                <w:tcPr>
                  <w:tcW w:w="724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vAlign w:val="center"/>
                </w:tcPr>
                <w:p w14:paraId="344EBFBC" w14:textId="217F744E" w:rsidR="00C4416E" w:rsidRPr="00C4416E" w:rsidRDefault="00C4416E" w:rsidP="00C4416E">
                  <w:pPr>
                    <w:rPr>
                      <w:rFonts w:ascii="Gill Sans MT" w:eastAsia="Gill Sans" w:hAnsi="Gill Sans MT" w:cs="Gill Sans"/>
                      <w:sz w:val="22"/>
                      <w:szCs w:val="22"/>
                    </w:rPr>
                  </w:pPr>
                  <w:r w:rsidRPr="00C4416E">
                    <w:rPr>
                      <w:rFonts w:ascii="Gill Sans MT" w:hAnsi="Gill Sans MT"/>
                      <w:sz w:val="22"/>
                      <w:szCs w:val="22"/>
                    </w:rPr>
                    <w:t>BSBINS603 Initiate and lead applied research</w:t>
                  </w:r>
                </w:p>
              </w:tc>
            </w:tr>
            <w:tr w:rsidR="00C4416E" w14:paraId="33A210F9" w14:textId="77777777" w:rsidTr="002A2EA4">
              <w:trPr>
                <w:trHeight w:val="340"/>
              </w:trPr>
              <w:tc>
                <w:tcPr>
                  <w:tcW w:w="724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vAlign w:val="center"/>
                </w:tcPr>
                <w:p w14:paraId="43FF490B" w14:textId="05C30D78" w:rsidR="00C4416E" w:rsidRPr="00C4416E" w:rsidRDefault="00C4416E" w:rsidP="00C4416E">
                  <w:pPr>
                    <w:rPr>
                      <w:rFonts w:ascii="Gill Sans MT" w:eastAsia="Gill Sans" w:hAnsi="Gill Sans MT" w:cs="Gill Sans"/>
                      <w:sz w:val="22"/>
                      <w:szCs w:val="22"/>
                    </w:rPr>
                  </w:pPr>
                  <w:r w:rsidRPr="00C4416E">
                    <w:rPr>
                      <w:rFonts w:ascii="Gill Sans MT" w:hAnsi="Gill Sans MT"/>
                      <w:sz w:val="22"/>
                      <w:szCs w:val="22"/>
                    </w:rPr>
                    <w:t>BSBHRM611 Contribute to organisational performance development</w:t>
                  </w:r>
                </w:p>
              </w:tc>
            </w:tr>
            <w:tr w:rsidR="00C4416E" w14:paraId="0FD55930" w14:textId="77777777" w:rsidTr="00B07DFE">
              <w:trPr>
                <w:trHeight w:val="340"/>
              </w:trPr>
              <w:tc>
                <w:tcPr>
                  <w:tcW w:w="724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FFFF"/>
                  <w:vAlign w:val="center"/>
                </w:tcPr>
                <w:p w14:paraId="6B720276" w14:textId="3B803CA3" w:rsidR="00C4416E" w:rsidRPr="00C4416E" w:rsidRDefault="00C4416E" w:rsidP="00C4416E">
                  <w:pPr>
                    <w:jc w:val="left"/>
                    <w:rPr>
                      <w:rFonts w:ascii="Gill Sans MT" w:eastAsia="Gill Sans" w:hAnsi="Gill Sans MT" w:cs="Gill Sans"/>
                      <w:sz w:val="22"/>
                      <w:szCs w:val="22"/>
                    </w:rPr>
                  </w:pPr>
                  <w:r w:rsidRPr="00C4416E">
                    <w:rPr>
                      <w:rFonts w:ascii="Gill Sans MT" w:hAnsi="Gill Sans MT"/>
                      <w:sz w:val="22"/>
                      <w:szCs w:val="22"/>
                    </w:rPr>
                    <w:t>BSBLDR812 Develop and cultivate collaborative partnerships and relationships</w:t>
                  </w:r>
                </w:p>
              </w:tc>
            </w:tr>
          </w:tbl>
          <w:p w14:paraId="6367BAEC" w14:textId="6CF7B64A" w:rsidR="00691F8B" w:rsidRPr="006171B5" w:rsidRDefault="00691F8B" w:rsidP="00691F8B">
            <w:pPr>
              <w:spacing w:before="120"/>
              <w:rPr>
                <w:rFonts w:ascii="Gill Sans MT" w:eastAsia="Gill Sans" w:hAnsi="Gill Sans MT" w:cs="Gill Sans"/>
                <w:szCs w:val="22"/>
              </w:rPr>
            </w:pPr>
          </w:p>
        </w:tc>
      </w:tr>
      <w:tr w:rsidR="00282878" w:rsidRPr="006171B5" w14:paraId="35414954" w14:textId="77777777" w:rsidTr="006B32AA">
        <w:trPr>
          <w:trHeight w:val="340"/>
        </w:trPr>
        <w:tc>
          <w:tcPr>
            <w:tcW w:w="1730" w:type="dxa"/>
            <w:vMerge/>
            <w:tcBorders>
              <w:bottom w:val="single" w:sz="4" w:space="0" w:color="B4C6E7" w:themeColor="accent1" w:themeTint="66"/>
            </w:tcBorders>
            <w:shd w:val="clear" w:color="auto" w:fill="D9D9D9" w:themeFill="background1" w:themeFillShade="D9"/>
          </w:tcPr>
          <w:p w14:paraId="40406BE4" w14:textId="77777777" w:rsidR="00282878" w:rsidRPr="006171B5" w:rsidRDefault="00282878" w:rsidP="00282878">
            <w:pPr>
              <w:widowControl w:val="0"/>
              <w:pBdr>
                <w:top w:val="nil"/>
                <w:left w:val="nil"/>
                <w:bottom w:val="nil"/>
                <w:right w:val="nil"/>
                <w:between w:val="nil"/>
              </w:pBdr>
              <w:rPr>
                <w:rFonts w:ascii="Gill Sans MT" w:eastAsia="Gill Sans" w:hAnsi="Gill Sans MT" w:cs="Gill Sans"/>
                <w:color w:val="000000"/>
                <w:szCs w:val="22"/>
              </w:rPr>
            </w:pPr>
          </w:p>
        </w:tc>
        <w:tc>
          <w:tcPr>
            <w:tcW w:w="7484" w:type="dxa"/>
            <w:gridSpan w:val="3"/>
            <w:tcBorders>
              <w:bottom w:val="single" w:sz="4" w:space="0" w:color="B4C6E7" w:themeColor="accent1" w:themeTint="66"/>
            </w:tcBorders>
          </w:tcPr>
          <w:p w14:paraId="4D741CA3" w14:textId="77777777" w:rsidR="00282878" w:rsidRPr="006171B5" w:rsidRDefault="00282878" w:rsidP="00836A9E">
            <w:pPr>
              <w:spacing w:before="120"/>
              <w:rPr>
                <w:rFonts w:ascii="Gill Sans MT" w:eastAsia="Gill Sans" w:hAnsi="Gill Sans MT" w:cs="Gill Sans"/>
                <w:b/>
                <w:szCs w:val="22"/>
              </w:rPr>
            </w:pPr>
            <w:r w:rsidRPr="006171B5">
              <w:rPr>
                <w:rFonts w:ascii="Gill Sans MT" w:eastAsia="Gill Sans" w:hAnsi="Gill Sans MT" w:cs="Gill Sans"/>
                <w:b/>
                <w:szCs w:val="22"/>
              </w:rPr>
              <w:t>Duration</w:t>
            </w:r>
          </w:p>
          <w:p w14:paraId="7A7B6EDB" w14:textId="5DA18AB9" w:rsidR="00282878" w:rsidRPr="006171B5" w:rsidRDefault="00282878" w:rsidP="00282878">
            <w:pPr>
              <w:spacing w:after="120"/>
              <w:rPr>
                <w:rFonts w:ascii="Gill Sans MT" w:eastAsia="Gill Sans" w:hAnsi="Gill Sans MT" w:cs="Gill Sans"/>
                <w:szCs w:val="22"/>
              </w:rPr>
            </w:pPr>
            <w:r w:rsidRPr="006171B5">
              <w:rPr>
                <w:rFonts w:ascii="Gill Sans MT" w:eastAsia="Gill Sans" w:hAnsi="Gill Sans MT" w:cs="Gill Sans"/>
                <w:szCs w:val="22"/>
              </w:rPr>
              <w:t>This is a full-time program delivered over a period of 52 weeks that is divided as below</w:t>
            </w:r>
            <w:r>
              <w:rPr>
                <w:rFonts w:ascii="Gill Sans MT" w:eastAsia="Gill Sans" w:hAnsi="Gill Sans MT" w:cs="Gill Sans"/>
                <w:szCs w:val="22"/>
              </w:rPr>
              <w:t>:</w:t>
            </w:r>
          </w:p>
          <w:tbl>
            <w:tblPr>
              <w:tblStyle w:val="a1"/>
              <w:tblW w:w="7258"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00" w:firstRow="0" w:lastRow="0" w:firstColumn="0" w:lastColumn="0" w:noHBand="0" w:noVBand="1"/>
            </w:tblPr>
            <w:tblGrid>
              <w:gridCol w:w="1441"/>
              <w:gridCol w:w="1559"/>
              <w:gridCol w:w="1559"/>
              <w:gridCol w:w="2699"/>
            </w:tblGrid>
            <w:tr w:rsidR="00282878" w:rsidRPr="006171B5" w14:paraId="72C63A79" w14:textId="77777777" w:rsidTr="00836A9E">
              <w:trPr>
                <w:trHeight w:val="340"/>
              </w:trPr>
              <w:tc>
                <w:tcPr>
                  <w:tcW w:w="3000" w:type="dxa"/>
                  <w:gridSpan w:val="2"/>
                  <w:shd w:val="clear" w:color="auto" w:fill="D9D9D9" w:themeFill="background1" w:themeFillShade="D9"/>
                  <w:vAlign w:val="center"/>
                </w:tcPr>
                <w:p w14:paraId="761C350D" w14:textId="2C0DF5E9" w:rsidR="00282878" w:rsidRPr="006171B5" w:rsidRDefault="00282878" w:rsidP="00282878">
                  <w:pPr>
                    <w:rPr>
                      <w:rFonts w:ascii="Gill Sans MT" w:eastAsia="Gill Sans" w:hAnsi="Gill Sans MT" w:cs="Gill Sans"/>
                      <w:bCs/>
                      <w:szCs w:val="22"/>
                    </w:rPr>
                  </w:pPr>
                  <w:r>
                    <w:rPr>
                      <w:rFonts w:ascii="Gill Sans MT" w:eastAsia="Gill Sans" w:hAnsi="Gill Sans MT" w:cs="Gill Sans"/>
                      <w:bCs/>
                      <w:szCs w:val="22"/>
                    </w:rPr>
                    <w:t>Activity</w:t>
                  </w:r>
                </w:p>
              </w:tc>
              <w:tc>
                <w:tcPr>
                  <w:tcW w:w="1559" w:type="dxa"/>
                  <w:shd w:val="clear" w:color="auto" w:fill="D9D9D9" w:themeFill="background1" w:themeFillShade="D9"/>
                  <w:vAlign w:val="center"/>
                </w:tcPr>
                <w:p w14:paraId="2630875D" w14:textId="216178A8" w:rsidR="00282878" w:rsidRPr="006171B5" w:rsidRDefault="00282878" w:rsidP="00282878">
                  <w:pPr>
                    <w:rPr>
                      <w:rFonts w:ascii="Gill Sans MT" w:eastAsia="Gill Sans" w:hAnsi="Gill Sans MT" w:cs="Gill Sans"/>
                      <w:bCs/>
                      <w:sz w:val="22"/>
                      <w:szCs w:val="22"/>
                    </w:rPr>
                  </w:pPr>
                  <w:r w:rsidRPr="006171B5">
                    <w:rPr>
                      <w:rFonts w:ascii="Gill Sans MT" w:eastAsia="Gill Sans" w:hAnsi="Gill Sans MT" w:cs="Gill Sans"/>
                      <w:bCs/>
                      <w:sz w:val="22"/>
                      <w:szCs w:val="22"/>
                    </w:rPr>
                    <w:t xml:space="preserve">Course </w:t>
                  </w:r>
                  <w:r w:rsidR="00691F8B">
                    <w:rPr>
                      <w:rFonts w:ascii="Gill Sans MT" w:eastAsia="Gill Sans" w:hAnsi="Gill Sans MT" w:cs="Gill Sans"/>
                      <w:bCs/>
                      <w:sz w:val="22"/>
                      <w:szCs w:val="22"/>
                    </w:rPr>
                    <w:t>H</w:t>
                  </w:r>
                  <w:r w:rsidRPr="006171B5">
                    <w:rPr>
                      <w:rFonts w:ascii="Gill Sans MT" w:eastAsia="Gill Sans" w:hAnsi="Gill Sans MT" w:cs="Gill Sans"/>
                      <w:bCs/>
                      <w:sz w:val="22"/>
                      <w:szCs w:val="22"/>
                    </w:rPr>
                    <w:t>ours</w:t>
                  </w:r>
                </w:p>
              </w:tc>
              <w:tc>
                <w:tcPr>
                  <w:tcW w:w="2699" w:type="dxa"/>
                  <w:shd w:val="clear" w:color="auto" w:fill="D9D9D9" w:themeFill="background1" w:themeFillShade="D9"/>
                  <w:vAlign w:val="center"/>
                </w:tcPr>
                <w:p w14:paraId="2EC5BBE6" w14:textId="4A674338" w:rsidR="00282878" w:rsidRPr="006171B5" w:rsidRDefault="00282878" w:rsidP="00282878">
                  <w:pPr>
                    <w:rPr>
                      <w:rFonts w:ascii="Gill Sans MT" w:eastAsia="Gill Sans" w:hAnsi="Gill Sans MT" w:cs="Gill Sans"/>
                      <w:bCs/>
                      <w:sz w:val="22"/>
                      <w:szCs w:val="22"/>
                    </w:rPr>
                  </w:pPr>
                  <w:r>
                    <w:rPr>
                      <w:rFonts w:ascii="Gill Sans MT" w:eastAsia="Gill Sans" w:hAnsi="Gill Sans MT" w:cs="Gill Sans"/>
                      <w:bCs/>
                      <w:sz w:val="22"/>
                      <w:szCs w:val="22"/>
                    </w:rPr>
                    <w:t xml:space="preserve">Breakdown of </w:t>
                  </w:r>
                  <w:r w:rsidR="00691F8B">
                    <w:rPr>
                      <w:rFonts w:ascii="Gill Sans MT" w:eastAsia="Gill Sans" w:hAnsi="Gill Sans MT" w:cs="Gill Sans"/>
                      <w:bCs/>
                      <w:sz w:val="22"/>
                      <w:szCs w:val="22"/>
                    </w:rPr>
                    <w:t>H</w:t>
                  </w:r>
                  <w:r>
                    <w:rPr>
                      <w:rFonts w:ascii="Gill Sans MT" w:eastAsia="Gill Sans" w:hAnsi="Gill Sans MT" w:cs="Gill Sans"/>
                      <w:bCs/>
                      <w:sz w:val="22"/>
                      <w:szCs w:val="22"/>
                    </w:rPr>
                    <w:t>ours</w:t>
                  </w:r>
                </w:p>
              </w:tc>
            </w:tr>
            <w:tr w:rsidR="00282878" w:rsidRPr="006171B5" w14:paraId="4B93691A" w14:textId="77777777" w:rsidTr="00836A9E">
              <w:trPr>
                <w:trHeight w:val="567"/>
              </w:trPr>
              <w:tc>
                <w:tcPr>
                  <w:tcW w:w="1441" w:type="dxa"/>
                  <w:vMerge w:val="restart"/>
                  <w:shd w:val="clear" w:color="auto" w:fill="auto"/>
                  <w:vAlign w:val="center"/>
                </w:tcPr>
                <w:p w14:paraId="39BE1E95" w14:textId="7DC4FEA6" w:rsidR="00282878" w:rsidRPr="006171B5" w:rsidRDefault="00282878" w:rsidP="00282878">
                  <w:pPr>
                    <w:rPr>
                      <w:rFonts w:ascii="Gill Sans MT" w:eastAsia="Gill Sans" w:hAnsi="Gill Sans MT" w:cs="Gill Sans"/>
                      <w:sz w:val="22"/>
                      <w:szCs w:val="22"/>
                    </w:rPr>
                  </w:pPr>
                  <w:r w:rsidRPr="006171B5">
                    <w:rPr>
                      <w:rFonts w:ascii="Gill Sans MT" w:eastAsia="Gill Sans" w:hAnsi="Gill Sans MT" w:cs="Gill Sans"/>
                      <w:sz w:val="22"/>
                      <w:szCs w:val="22"/>
                    </w:rPr>
                    <w:t>Face-to-Face</w:t>
                  </w:r>
                </w:p>
              </w:tc>
              <w:tc>
                <w:tcPr>
                  <w:tcW w:w="1559" w:type="dxa"/>
                  <w:shd w:val="clear" w:color="auto" w:fill="auto"/>
                  <w:vAlign w:val="center"/>
                </w:tcPr>
                <w:p w14:paraId="15ABBFE4" w14:textId="50AD98F9" w:rsidR="00282878" w:rsidRPr="006171B5" w:rsidRDefault="00282878" w:rsidP="00282878">
                  <w:pPr>
                    <w:rPr>
                      <w:rFonts w:ascii="Gill Sans MT" w:eastAsia="Gill Sans" w:hAnsi="Gill Sans MT" w:cs="Gill Sans"/>
                      <w:szCs w:val="22"/>
                    </w:rPr>
                  </w:pPr>
                  <w:r>
                    <w:rPr>
                      <w:rFonts w:ascii="Gill Sans MT" w:eastAsia="Gill Sans" w:hAnsi="Gill Sans MT" w:cs="Gill Sans"/>
                      <w:szCs w:val="22"/>
                    </w:rPr>
                    <w:t>Training</w:t>
                  </w:r>
                </w:p>
              </w:tc>
              <w:tc>
                <w:tcPr>
                  <w:tcW w:w="1559" w:type="dxa"/>
                  <w:shd w:val="clear" w:color="auto" w:fill="auto"/>
                  <w:vAlign w:val="center"/>
                </w:tcPr>
                <w:p w14:paraId="4110856D" w14:textId="4A7ECDDC" w:rsidR="00282878" w:rsidRPr="006171B5" w:rsidRDefault="00282878" w:rsidP="00282878">
                  <w:pPr>
                    <w:rPr>
                      <w:rFonts w:ascii="Gill Sans MT" w:eastAsia="Gill Sans" w:hAnsi="Gill Sans MT" w:cs="Gill Sans"/>
                      <w:sz w:val="22"/>
                      <w:szCs w:val="22"/>
                    </w:rPr>
                  </w:pPr>
                  <w:r>
                    <w:rPr>
                      <w:rFonts w:ascii="Gill Sans MT" w:eastAsia="Gill Sans" w:hAnsi="Gill Sans MT" w:cs="Gill Sans"/>
                      <w:sz w:val="22"/>
                      <w:szCs w:val="22"/>
                    </w:rPr>
                    <w:t>6</w:t>
                  </w:r>
                  <w:r w:rsidRPr="006171B5">
                    <w:rPr>
                      <w:rFonts w:ascii="Gill Sans MT" w:eastAsia="Gill Sans" w:hAnsi="Gill Sans MT" w:cs="Gill Sans"/>
                      <w:sz w:val="22"/>
                      <w:szCs w:val="22"/>
                    </w:rPr>
                    <w:t>00 hours</w:t>
                  </w:r>
                </w:p>
              </w:tc>
              <w:tc>
                <w:tcPr>
                  <w:tcW w:w="2699" w:type="dxa"/>
                  <w:vMerge w:val="restart"/>
                  <w:shd w:val="clear" w:color="auto" w:fill="auto"/>
                  <w:vAlign w:val="center"/>
                </w:tcPr>
                <w:p w14:paraId="31DB77E5" w14:textId="5CFDA423" w:rsidR="00282878" w:rsidRPr="006171B5" w:rsidRDefault="00282878" w:rsidP="00282878">
                  <w:pPr>
                    <w:rPr>
                      <w:rFonts w:ascii="Gill Sans MT" w:eastAsia="Gill Sans" w:hAnsi="Gill Sans MT" w:cs="Gill Sans"/>
                      <w:sz w:val="22"/>
                      <w:szCs w:val="22"/>
                    </w:rPr>
                  </w:pPr>
                  <w:r w:rsidRPr="006171B5">
                    <w:rPr>
                      <w:rFonts w:ascii="Gill Sans MT" w:eastAsia="Gill Sans" w:hAnsi="Gill Sans MT" w:cs="Gill Sans"/>
                      <w:sz w:val="22"/>
                      <w:szCs w:val="22"/>
                    </w:rPr>
                    <w:t xml:space="preserve">40 weeks x 20 hours per week </w:t>
                  </w:r>
                  <w:r>
                    <w:rPr>
                      <w:rFonts w:ascii="Gill Sans MT" w:eastAsia="Gill Sans" w:hAnsi="Gill Sans MT" w:cs="Gill Sans"/>
                      <w:sz w:val="22"/>
                      <w:szCs w:val="22"/>
                    </w:rPr>
                    <w:t xml:space="preserve">face to face </w:t>
                  </w:r>
                  <w:r w:rsidRPr="006171B5">
                    <w:rPr>
                      <w:rFonts w:ascii="Gill Sans MT" w:eastAsia="Gill Sans" w:hAnsi="Gill Sans MT" w:cs="Gill Sans"/>
                      <w:sz w:val="22"/>
                      <w:szCs w:val="22"/>
                    </w:rPr>
                    <w:t>training</w:t>
                  </w:r>
                  <w:r>
                    <w:rPr>
                      <w:rFonts w:ascii="Gill Sans MT" w:eastAsia="Gill Sans" w:hAnsi="Gill Sans MT" w:cs="Gill Sans"/>
                      <w:sz w:val="22"/>
                      <w:szCs w:val="22"/>
                    </w:rPr>
                    <w:t xml:space="preserve"> (1</w:t>
                  </w:r>
                  <w:r w:rsidRPr="006171B5">
                    <w:rPr>
                      <w:rFonts w:ascii="Gill Sans MT" w:eastAsia="Gill Sans" w:hAnsi="Gill Sans MT" w:cs="Gill Sans"/>
                      <w:sz w:val="22"/>
                      <w:szCs w:val="22"/>
                    </w:rPr>
                    <w:t>5 hours</w:t>
                  </w:r>
                  <w:r>
                    <w:rPr>
                      <w:rFonts w:ascii="Gill Sans MT" w:eastAsia="Gill Sans" w:hAnsi="Gill Sans MT" w:cs="Gill Sans"/>
                      <w:sz w:val="22"/>
                      <w:szCs w:val="22"/>
                    </w:rPr>
                    <w:t xml:space="preserve"> training &amp; 5 hours assessment </w:t>
                  </w:r>
                  <w:r w:rsidRPr="006171B5">
                    <w:rPr>
                      <w:rFonts w:ascii="Gill Sans MT" w:eastAsia="Gill Sans" w:hAnsi="Gill Sans MT" w:cs="Gill Sans"/>
                      <w:sz w:val="22"/>
                      <w:szCs w:val="22"/>
                    </w:rPr>
                    <w:t xml:space="preserve">per </w:t>
                  </w:r>
                  <w:r>
                    <w:rPr>
                      <w:rFonts w:ascii="Gill Sans MT" w:eastAsia="Gill Sans" w:hAnsi="Gill Sans MT" w:cs="Gill Sans"/>
                      <w:sz w:val="22"/>
                      <w:szCs w:val="22"/>
                    </w:rPr>
                    <w:t>week)</w:t>
                  </w:r>
                </w:p>
              </w:tc>
            </w:tr>
            <w:tr w:rsidR="00282878" w:rsidRPr="006171B5" w14:paraId="3680112D" w14:textId="77777777" w:rsidTr="00836A9E">
              <w:trPr>
                <w:trHeight w:val="567"/>
              </w:trPr>
              <w:tc>
                <w:tcPr>
                  <w:tcW w:w="1441" w:type="dxa"/>
                  <w:vMerge/>
                  <w:shd w:val="clear" w:color="auto" w:fill="auto"/>
                  <w:vAlign w:val="center"/>
                </w:tcPr>
                <w:p w14:paraId="7133ED46" w14:textId="448E3EEA" w:rsidR="00282878" w:rsidRPr="006171B5" w:rsidRDefault="00282878" w:rsidP="00282878">
                  <w:pPr>
                    <w:rPr>
                      <w:rFonts w:ascii="Gill Sans MT" w:eastAsia="Gill Sans" w:hAnsi="Gill Sans MT" w:cs="Gill Sans"/>
                      <w:sz w:val="22"/>
                      <w:szCs w:val="22"/>
                    </w:rPr>
                  </w:pPr>
                </w:p>
              </w:tc>
              <w:tc>
                <w:tcPr>
                  <w:tcW w:w="1559" w:type="dxa"/>
                  <w:shd w:val="clear" w:color="auto" w:fill="auto"/>
                  <w:vAlign w:val="center"/>
                </w:tcPr>
                <w:p w14:paraId="30EE9CDE" w14:textId="6B353FA0" w:rsidR="00282878" w:rsidRPr="006171B5" w:rsidRDefault="00282878" w:rsidP="00282878">
                  <w:pPr>
                    <w:rPr>
                      <w:rFonts w:ascii="Gill Sans MT" w:eastAsia="Gill Sans" w:hAnsi="Gill Sans MT" w:cs="Gill Sans"/>
                      <w:szCs w:val="22"/>
                    </w:rPr>
                  </w:pPr>
                  <w:r>
                    <w:rPr>
                      <w:rFonts w:ascii="Gill Sans MT" w:eastAsia="Gill Sans" w:hAnsi="Gill Sans MT" w:cs="Gill Sans"/>
                      <w:szCs w:val="22"/>
                    </w:rPr>
                    <w:t>Assessment</w:t>
                  </w:r>
                </w:p>
              </w:tc>
              <w:tc>
                <w:tcPr>
                  <w:tcW w:w="1559" w:type="dxa"/>
                  <w:shd w:val="clear" w:color="auto" w:fill="auto"/>
                  <w:vAlign w:val="center"/>
                </w:tcPr>
                <w:p w14:paraId="702286AB" w14:textId="2DA9145C" w:rsidR="00282878" w:rsidRPr="006171B5" w:rsidRDefault="00282878" w:rsidP="00282878">
                  <w:pPr>
                    <w:rPr>
                      <w:rFonts w:ascii="Gill Sans MT" w:eastAsia="Gill Sans" w:hAnsi="Gill Sans MT" w:cs="Gill Sans"/>
                      <w:sz w:val="22"/>
                      <w:szCs w:val="22"/>
                    </w:rPr>
                  </w:pPr>
                  <w:r w:rsidRPr="006171B5">
                    <w:rPr>
                      <w:rFonts w:ascii="Gill Sans MT" w:eastAsia="Gill Sans" w:hAnsi="Gill Sans MT" w:cs="Gill Sans"/>
                      <w:sz w:val="22"/>
                      <w:szCs w:val="22"/>
                    </w:rPr>
                    <w:t>200 hours</w:t>
                  </w:r>
                </w:p>
              </w:tc>
              <w:tc>
                <w:tcPr>
                  <w:tcW w:w="2699" w:type="dxa"/>
                  <w:vMerge/>
                  <w:shd w:val="clear" w:color="auto" w:fill="auto"/>
                  <w:vAlign w:val="center"/>
                </w:tcPr>
                <w:p w14:paraId="77955237" w14:textId="77777777" w:rsidR="00282878" w:rsidRPr="006171B5" w:rsidRDefault="00282878" w:rsidP="00282878">
                  <w:pPr>
                    <w:widowControl w:val="0"/>
                    <w:pBdr>
                      <w:top w:val="nil"/>
                      <w:left w:val="nil"/>
                      <w:bottom w:val="nil"/>
                      <w:right w:val="nil"/>
                      <w:between w:val="nil"/>
                    </w:pBdr>
                    <w:rPr>
                      <w:rFonts w:ascii="Gill Sans MT" w:eastAsia="Gill Sans" w:hAnsi="Gill Sans MT" w:cs="Gill Sans"/>
                      <w:sz w:val="22"/>
                      <w:szCs w:val="22"/>
                    </w:rPr>
                  </w:pPr>
                </w:p>
              </w:tc>
            </w:tr>
            <w:tr w:rsidR="00282878" w:rsidRPr="006171B5" w14:paraId="46372A8D" w14:textId="77777777" w:rsidTr="00836A9E">
              <w:trPr>
                <w:trHeight w:val="340"/>
              </w:trPr>
              <w:tc>
                <w:tcPr>
                  <w:tcW w:w="3000" w:type="dxa"/>
                  <w:gridSpan w:val="2"/>
                  <w:vAlign w:val="center"/>
                </w:tcPr>
                <w:p w14:paraId="3E36A50E" w14:textId="3B3138C7" w:rsidR="00282878" w:rsidRPr="006171B5" w:rsidRDefault="00282878" w:rsidP="00282878">
                  <w:pPr>
                    <w:rPr>
                      <w:rFonts w:ascii="Gill Sans MT" w:eastAsia="Gill Sans" w:hAnsi="Gill Sans MT" w:cs="Gill Sans"/>
                      <w:szCs w:val="22"/>
                    </w:rPr>
                  </w:pPr>
                  <w:r w:rsidRPr="006171B5">
                    <w:rPr>
                      <w:rFonts w:ascii="Gill Sans MT" w:eastAsia="Gill Sans" w:hAnsi="Gill Sans MT" w:cs="Gill Sans"/>
                      <w:sz w:val="22"/>
                      <w:szCs w:val="22"/>
                    </w:rPr>
                    <w:t>Self-</w:t>
                  </w:r>
                  <w:r w:rsidR="00691F8B">
                    <w:rPr>
                      <w:rFonts w:ascii="Gill Sans MT" w:eastAsia="Gill Sans" w:hAnsi="Gill Sans MT" w:cs="Gill Sans"/>
                      <w:sz w:val="22"/>
                      <w:szCs w:val="22"/>
                    </w:rPr>
                    <w:t>S</w:t>
                  </w:r>
                  <w:r w:rsidRPr="006171B5">
                    <w:rPr>
                      <w:rFonts w:ascii="Gill Sans MT" w:eastAsia="Gill Sans" w:hAnsi="Gill Sans MT" w:cs="Gill Sans"/>
                      <w:sz w:val="22"/>
                      <w:szCs w:val="22"/>
                    </w:rPr>
                    <w:t>tudy</w:t>
                  </w:r>
                  <w:r>
                    <w:rPr>
                      <w:rFonts w:ascii="Gill Sans MT" w:eastAsia="Gill Sans" w:hAnsi="Gill Sans MT" w:cs="Gill Sans"/>
                      <w:sz w:val="22"/>
                      <w:szCs w:val="22"/>
                    </w:rPr>
                    <w:t xml:space="preserve"> (Unsupervised)</w:t>
                  </w:r>
                </w:p>
              </w:tc>
              <w:tc>
                <w:tcPr>
                  <w:tcW w:w="1559" w:type="dxa"/>
                  <w:vAlign w:val="center"/>
                </w:tcPr>
                <w:p w14:paraId="5D7B2F86" w14:textId="545AE601" w:rsidR="00282878" w:rsidRPr="006171B5" w:rsidRDefault="00282878" w:rsidP="00282878">
                  <w:pPr>
                    <w:rPr>
                      <w:rFonts w:ascii="Gill Sans MT" w:eastAsia="Gill Sans" w:hAnsi="Gill Sans MT" w:cs="Gill Sans"/>
                      <w:sz w:val="22"/>
                      <w:szCs w:val="22"/>
                    </w:rPr>
                  </w:pPr>
                  <w:r w:rsidRPr="006171B5">
                    <w:rPr>
                      <w:rFonts w:ascii="Gill Sans MT" w:eastAsia="Gill Sans" w:hAnsi="Gill Sans MT" w:cs="Gill Sans"/>
                      <w:sz w:val="22"/>
                      <w:szCs w:val="22"/>
                    </w:rPr>
                    <w:t xml:space="preserve">400 hours </w:t>
                  </w:r>
                </w:p>
              </w:tc>
              <w:tc>
                <w:tcPr>
                  <w:tcW w:w="2699" w:type="dxa"/>
                  <w:vAlign w:val="center"/>
                </w:tcPr>
                <w:p w14:paraId="59DB1EBD" w14:textId="318B14E8" w:rsidR="00282878" w:rsidRPr="006171B5" w:rsidRDefault="00282878" w:rsidP="00282878">
                  <w:pPr>
                    <w:rPr>
                      <w:rFonts w:ascii="Gill Sans MT" w:eastAsia="Gill Sans" w:hAnsi="Gill Sans MT" w:cs="Gill Sans"/>
                      <w:sz w:val="22"/>
                      <w:szCs w:val="22"/>
                    </w:rPr>
                  </w:pPr>
                  <w:r>
                    <w:rPr>
                      <w:rFonts w:ascii="Gill Sans MT" w:eastAsia="Gill Sans" w:hAnsi="Gill Sans MT" w:cs="Gill Sans"/>
                      <w:sz w:val="22"/>
                      <w:szCs w:val="22"/>
                    </w:rPr>
                    <w:t xml:space="preserve">40 weeks x 10 </w:t>
                  </w:r>
                  <w:r w:rsidRPr="006171B5">
                    <w:rPr>
                      <w:rFonts w:ascii="Gill Sans MT" w:eastAsia="Gill Sans" w:hAnsi="Gill Sans MT" w:cs="Gill Sans"/>
                      <w:sz w:val="22"/>
                      <w:szCs w:val="22"/>
                    </w:rPr>
                    <w:t xml:space="preserve">hours per </w:t>
                  </w:r>
                  <w:r>
                    <w:rPr>
                      <w:rFonts w:ascii="Gill Sans MT" w:eastAsia="Gill Sans" w:hAnsi="Gill Sans MT" w:cs="Gill Sans"/>
                      <w:sz w:val="22"/>
                      <w:szCs w:val="22"/>
                    </w:rPr>
                    <w:t>week</w:t>
                  </w:r>
                </w:p>
              </w:tc>
            </w:tr>
            <w:tr w:rsidR="00282878" w:rsidRPr="006171B5" w14:paraId="2B27FA79" w14:textId="77777777" w:rsidTr="00836A9E">
              <w:trPr>
                <w:trHeight w:val="340"/>
              </w:trPr>
              <w:tc>
                <w:tcPr>
                  <w:tcW w:w="3000" w:type="dxa"/>
                  <w:gridSpan w:val="2"/>
                  <w:shd w:val="clear" w:color="auto" w:fill="F2F2F2" w:themeFill="background1" w:themeFillShade="F2"/>
                  <w:vAlign w:val="center"/>
                </w:tcPr>
                <w:p w14:paraId="33855A47" w14:textId="63E14302" w:rsidR="00282878" w:rsidRPr="006171B5" w:rsidRDefault="00282878" w:rsidP="00282878">
                  <w:pPr>
                    <w:rPr>
                      <w:rFonts w:ascii="Gill Sans MT" w:eastAsia="Gill Sans" w:hAnsi="Gill Sans MT" w:cs="Gill Sans"/>
                      <w:sz w:val="22"/>
                      <w:szCs w:val="22"/>
                    </w:rPr>
                  </w:pPr>
                  <w:r w:rsidRPr="006171B5">
                    <w:rPr>
                      <w:rFonts w:ascii="Gill Sans MT" w:eastAsia="Gill Sans" w:hAnsi="Gill Sans MT" w:cs="Gill Sans"/>
                      <w:sz w:val="22"/>
                      <w:szCs w:val="22"/>
                    </w:rPr>
                    <w:t xml:space="preserve">Volume of </w:t>
                  </w:r>
                  <w:r w:rsidR="00691F8B">
                    <w:rPr>
                      <w:rFonts w:ascii="Gill Sans MT" w:eastAsia="Gill Sans" w:hAnsi="Gill Sans MT" w:cs="Gill Sans"/>
                      <w:sz w:val="22"/>
                      <w:szCs w:val="22"/>
                    </w:rPr>
                    <w:t>L</w:t>
                  </w:r>
                  <w:r>
                    <w:rPr>
                      <w:rFonts w:ascii="Gill Sans MT" w:eastAsia="Gill Sans" w:hAnsi="Gill Sans MT" w:cs="Gill Sans"/>
                      <w:sz w:val="22"/>
                      <w:szCs w:val="22"/>
                    </w:rPr>
                    <w:t>earning</w:t>
                  </w:r>
                </w:p>
              </w:tc>
              <w:tc>
                <w:tcPr>
                  <w:tcW w:w="1559" w:type="dxa"/>
                  <w:vAlign w:val="center"/>
                </w:tcPr>
                <w:p w14:paraId="1DE52931" w14:textId="008DCB33" w:rsidR="00282878" w:rsidRPr="006171B5" w:rsidRDefault="00282878" w:rsidP="00282878">
                  <w:pPr>
                    <w:rPr>
                      <w:rFonts w:ascii="Gill Sans MT" w:eastAsia="Gill Sans" w:hAnsi="Gill Sans MT" w:cs="Gill Sans"/>
                      <w:sz w:val="22"/>
                      <w:szCs w:val="22"/>
                    </w:rPr>
                  </w:pPr>
                  <w:r w:rsidRPr="006171B5">
                    <w:rPr>
                      <w:rFonts w:ascii="Gill Sans MT" w:eastAsia="Gill Sans" w:hAnsi="Gill Sans MT" w:cs="Gill Sans"/>
                      <w:sz w:val="22"/>
                      <w:szCs w:val="22"/>
                    </w:rPr>
                    <w:t>1200</w:t>
                  </w:r>
                  <w:r>
                    <w:rPr>
                      <w:rFonts w:ascii="Gill Sans MT" w:eastAsia="Gill Sans" w:hAnsi="Gill Sans MT" w:cs="Gill Sans"/>
                      <w:sz w:val="22"/>
                      <w:szCs w:val="22"/>
                    </w:rPr>
                    <w:t xml:space="preserve"> hours</w:t>
                  </w:r>
                </w:p>
              </w:tc>
              <w:tc>
                <w:tcPr>
                  <w:tcW w:w="2699" w:type="dxa"/>
                  <w:vAlign w:val="center"/>
                </w:tcPr>
                <w:p w14:paraId="7B69F6A4" w14:textId="77777777" w:rsidR="00282878" w:rsidRPr="006171B5" w:rsidRDefault="00282878" w:rsidP="00282878">
                  <w:pPr>
                    <w:rPr>
                      <w:rFonts w:ascii="Gill Sans MT" w:eastAsia="Gill Sans" w:hAnsi="Gill Sans MT" w:cs="Gill Sans"/>
                      <w:sz w:val="22"/>
                      <w:szCs w:val="22"/>
                    </w:rPr>
                  </w:pPr>
                </w:p>
              </w:tc>
            </w:tr>
            <w:tr w:rsidR="00282878" w:rsidRPr="006171B5" w14:paraId="79D4E617" w14:textId="77777777" w:rsidTr="006171B5">
              <w:trPr>
                <w:trHeight w:val="340"/>
              </w:trPr>
              <w:tc>
                <w:tcPr>
                  <w:tcW w:w="7258" w:type="dxa"/>
                  <w:gridSpan w:val="4"/>
                  <w:shd w:val="clear" w:color="auto" w:fill="auto"/>
                  <w:vAlign w:val="center"/>
                </w:tcPr>
                <w:p w14:paraId="37C0C867" w14:textId="1DF84647" w:rsidR="00282878" w:rsidRPr="006171B5" w:rsidRDefault="00282878" w:rsidP="00282878">
                  <w:pPr>
                    <w:rPr>
                      <w:rFonts w:ascii="Gill Sans MT" w:eastAsia="Gill Sans" w:hAnsi="Gill Sans MT" w:cs="Gill Sans"/>
                      <w:sz w:val="22"/>
                      <w:szCs w:val="22"/>
                    </w:rPr>
                  </w:pPr>
                  <w:r w:rsidRPr="006171B5">
                    <w:rPr>
                      <w:rFonts w:ascii="Gill Sans MT" w:eastAsia="Gill Sans" w:hAnsi="Gill Sans MT" w:cs="Gill Sans"/>
                      <w:sz w:val="22"/>
                      <w:szCs w:val="22"/>
                    </w:rPr>
                    <w:t>Total course duration (Tuition + holidays) =</w:t>
                  </w:r>
                  <w:r w:rsidR="00691F8B">
                    <w:rPr>
                      <w:rFonts w:ascii="Gill Sans MT" w:eastAsia="Gill Sans" w:hAnsi="Gill Sans MT" w:cs="Gill Sans"/>
                      <w:sz w:val="22"/>
                      <w:szCs w:val="22"/>
                    </w:rPr>
                    <w:t xml:space="preserve"> </w:t>
                  </w:r>
                  <w:r w:rsidRPr="006171B5">
                    <w:rPr>
                      <w:rFonts w:ascii="Gill Sans MT" w:eastAsia="Gill Sans" w:hAnsi="Gill Sans MT" w:cs="Gill Sans"/>
                      <w:sz w:val="22"/>
                      <w:szCs w:val="22"/>
                    </w:rPr>
                    <w:t>40 + 12 = 52 weeks</w:t>
                  </w:r>
                </w:p>
              </w:tc>
            </w:tr>
          </w:tbl>
          <w:p w14:paraId="778BF5EA" w14:textId="77777777" w:rsidR="00282878" w:rsidRPr="006171B5" w:rsidRDefault="00282878" w:rsidP="00282878">
            <w:pPr>
              <w:rPr>
                <w:rFonts w:ascii="Gill Sans MT" w:eastAsia="Gill Sans" w:hAnsi="Gill Sans MT" w:cs="Gill Sans"/>
                <w:szCs w:val="22"/>
              </w:rPr>
            </w:pPr>
          </w:p>
          <w:p w14:paraId="4F66120F" w14:textId="77777777" w:rsidR="00282878" w:rsidRPr="006171B5" w:rsidRDefault="00282878" w:rsidP="00282878">
            <w:pPr>
              <w:rPr>
                <w:rFonts w:ascii="Gill Sans MT" w:eastAsia="Gill Sans" w:hAnsi="Gill Sans MT" w:cs="Gill Sans"/>
                <w:b/>
                <w:szCs w:val="22"/>
              </w:rPr>
            </w:pPr>
            <w:r w:rsidRPr="006171B5">
              <w:rPr>
                <w:rFonts w:ascii="Gill Sans MT" w:eastAsia="Gill Sans" w:hAnsi="Gill Sans MT" w:cs="Gill Sans"/>
                <w:b/>
                <w:szCs w:val="22"/>
              </w:rPr>
              <w:t>Classroom Delivery</w:t>
            </w:r>
          </w:p>
          <w:p w14:paraId="502AC35C" w14:textId="2546A30F" w:rsidR="00282878" w:rsidRPr="006171B5" w:rsidRDefault="00282878" w:rsidP="00282878">
            <w:pPr>
              <w:spacing w:after="120"/>
              <w:rPr>
                <w:rFonts w:ascii="Gill Sans MT" w:eastAsia="Gill Sans" w:hAnsi="Gill Sans MT" w:cs="Gill Sans"/>
                <w:szCs w:val="22"/>
              </w:rPr>
            </w:pPr>
            <w:r w:rsidRPr="006171B5">
              <w:rPr>
                <w:rFonts w:ascii="Gill Sans MT" w:eastAsia="Gill Sans" w:hAnsi="Gill Sans MT" w:cs="Gill Sans"/>
                <w:szCs w:val="22"/>
              </w:rPr>
              <w:lastRenderedPageBreak/>
              <w:t xml:space="preserve">The training program for </w:t>
            </w:r>
            <w:r w:rsidR="00B07DFE">
              <w:rPr>
                <w:rFonts w:ascii="Gill Sans MT" w:eastAsia="Gill Sans" w:hAnsi="Gill Sans MT" w:cs="Gill Sans"/>
                <w:szCs w:val="22"/>
              </w:rPr>
              <w:t>BSB80120 – Graduate Diploma of Management (Learning)</w:t>
            </w:r>
            <w:r w:rsidRPr="006171B5">
              <w:rPr>
                <w:rFonts w:ascii="Gill Sans MT" w:eastAsia="Gill Sans" w:hAnsi="Gill Sans MT" w:cs="Gill Sans"/>
                <w:szCs w:val="22"/>
              </w:rPr>
              <w:t xml:space="preserve"> is delivered for 20 hours per week over 52 weeks, divided into 4 ten-week terms including 12 weeks of term breaks.</w:t>
            </w:r>
          </w:p>
          <w:p w14:paraId="13959025" w14:textId="77777777" w:rsidR="00282878" w:rsidRPr="006171B5" w:rsidRDefault="00282878" w:rsidP="00282878">
            <w:pPr>
              <w:rPr>
                <w:rFonts w:ascii="Gill Sans MT" w:eastAsia="Gill Sans" w:hAnsi="Gill Sans MT" w:cs="Gill Sans"/>
                <w:szCs w:val="22"/>
              </w:rPr>
            </w:pPr>
            <w:r w:rsidRPr="006171B5">
              <w:rPr>
                <w:rFonts w:ascii="Gill Sans MT" w:eastAsia="Gill Sans" w:hAnsi="Gill Sans MT" w:cs="Gill Sans"/>
                <w:szCs w:val="22"/>
              </w:rPr>
              <w:t>The classes are scheduled and delivered as below:</w:t>
            </w:r>
          </w:p>
          <w:p w14:paraId="6BC7883F" w14:textId="77777777" w:rsidR="00282878" w:rsidRPr="006171B5" w:rsidRDefault="00282878" w:rsidP="00203F26">
            <w:pPr>
              <w:ind w:left="363"/>
              <w:rPr>
                <w:rFonts w:ascii="Gill Sans MT" w:eastAsia="Gill Sans" w:hAnsi="Gill Sans MT" w:cs="Gill Sans"/>
                <w:szCs w:val="22"/>
              </w:rPr>
            </w:pPr>
            <w:r w:rsidRPr="006171B5">
              <w:rPr>
                <w:rFonts w:ascii="Gill Sans MT" w:eastAsia="Gill Sans" w:hAnsi="Gill Sans MT" w:cs="Gill Sans"/>
                <w:szCs w:val="22"/>
              </w:rPr>
              <w:t>Shift 1 – Monday &amp; Tuesday: 8:15 – 16:45 and Wednesday: 8:15 – 12:15</w:t>
            </w:r>
          </w:p>
          <w:p w14:paraId="60C2CA8D" w14:textId="77777777" w:rsidR="00282878" w:rsidRPr="006171B5" w:rsidRDefault="00282878" w:rsidP="00203F26">
            <w:pPr>
              <w:ind w:left="363"/>
              <w:rPr>
                <w:rFonts w:ascii="Gill Sans MT" w:eastAsia="Gill Sans" w:hAnsi="Gill Sans MT" w:cs="Gill Sans"/>
                <w:szCs w:val="22"/>
              </w:rPr>
            </w:pPr>
            <w:r w:rsidRPr="006171B5">
              <w:rPr>
                <w:rFonts w:ascii="Gill Sans MT" w:eastAsia="Gill Sans" w:hAnsi="Gill Sans MT" w:cs="Gill Sans"/>
                <w:szCs w:val="22"/>
              </w:rPr>
              <w:t>Shift 2 – Wednesday: 12:30 – 16:30 and Thursday &amp; Friday: 8:15 – 16:45</w:t>
            </w:r>
          </w:p>
          <w:p w14:paraId="2BE17231" w14:textId="77777777" w:rsidR="00282878" w:rsidRPr="006171B5" w:rsidRDefault="00282878" w:rsidP="00203F26">
            <w:pPr>
              <w:ind w:left="363"/>
              <w:rPr>
                <w:rFonts w:ascii="Gill Sans MT" w:eastAsia="Gill Sans" w:hAnsi="Gill Sans MT" w:cs="Gill Sans"/>
                <w:szCs w:val="22"/>
              </w:rPr>
            </w:pPr>
            <w:r w:rsidRPr="006171B5">
              <w:rPr>
                <w:rFonts w:ascii="Gill Sans MT" w:eastAsia="Gill Sans" w:hAnsi="Gill Sans MT" w:cs="Gill Sans"/>
                <w:szCs w:val="22"/>
              </w:rPr>
              <w:t>Shift 3 – Monday to Thursday: 17:00 – 22:00</w:t>
            </w:r>
          </w:p>
          <w:p w14:paraId="63FC139A" w14:textId="3019C0E9" w:rsidR="00282878" w:rsidRPr="006171B5" w:rsidRDefault="00282878" w:rsidP="00203F26">
            <w:pPr>
              <w:spacing w:after="120"/>
              <w:ind w:left="363"/>
              <w:rPr>
                <w:rFonts w:ascii="Gill Sans MT" w:eastAsia="Gill Sans" w:hAnsi="Gill Sans MT" w:cs="Gill Sans"/>
                <w:szCs w:val="22"/>
              </w:rPr>
            </w:pPr>
            <w:r w:rsidRPr="006171B5">
              <w:rPr>
                <w:rFonts w:ascii="Gill Sans MT" w:eastAsia="Gill Sans" w:hAnsi="Gill Sans MT" w:cs="Gill Sans"/>
                <w:szCs w:val="22"/>
              </w:rPr>
              <w:t>Shift 4 – Friday: 17:00 – 21:00 and Saturday &amp; Sunday: 9:00 – 17:30</w:t>
            </w:r>
          </w:p>
          <w:p w14:paraId="5888E618" w14:textId="3453815A" w:rsidR="00282878" w:rsidRPr="006171B5" w:rsidRDefault="00B07DFE" w:rsidP="00282878">
            <w:pPr>
              <w:rPr>
                <w:rFonts w:ascii="Gill Sans MT" w:eastAsia="Gill Sans" w:hAnsi="Gill Sans MT" w:cs="Gill Sans"/>
                <w:szCs w:val="22"/>
              </w:rPr>
            </w:pPr>
            <w:r>
              <w:rPr>
                <w:rFonts w:ascii="Gill Sans MT" w:eastAsia="Gill Sans" w:hAnsi="Gill Sans MT" w:cs="Gill Sans"/>
                <w:szCs w:val="22"/>
              </w:rPr>
              <w:t>BSB80120 – Graduate Diploma of Management (Learning)</w:t>
            </w:r>
            <w:r w:rsidR="00282878" w:rsidRPr="006171B5">
              <w:rPr>
                <w:rFonts w:ascii="Gill Sans MT" w:eastAsia="Gill Sans" w:hAnsi="Gill Sans MT" w:cs="Gill Sans"/>
                <w:szCs w:val="22"/>
              </w:rPr>
              <w:t xml:space="preserve"> training program is delivered in face-to-face classes, flexible learning, and self-study to provide a rich and engaging learning experience. This training program is offered full time only and students are required to:</w:t>
            </w:r>
          </w:p>
          <w:p w14:paraId="16F00DD3" w14:textId="77777777" w:rsidR="00282878" w:rsidRPr="006171B5" w:rsidRDefault="00282878">
            <w:pPr>
              <w:numPr>
                <w:ilvl w:val="0"/>
                <w:numId w:val="19"/>
              </w:numPr>
              <w:pBdr>
                <w:top w:val="nil"/>
                <w:left w:val="nil"/>
                <w:bottom w:val="nil"/>
                <w:right w:val="nil"/>
                <w:between w:val="nil"/>
              </w:pBdr>
              <w:rPr>
                <w:rFonts w:ascii="Gill Sans MT" w:eastAsia="Gill Sans" w:hAnsi="Gill Sans MT" w:cs="Gill Sans"/>
                <w:color w:val="000000"/>
                <w:szCs w:val="22"/>
              </w:rPr>
            </w:pPr>
            <w:r w:rsidRPr="006171B5">
              <w:rPr>
                <w:rFonts w:ascii="Gill Sans MT" w:eastAsia="Gill Sans" w:hAnsi="Gill Sans MT" w:cs="Gill Sans"/>
                <w:color w:val="000000"/>
                <w:szCs w:val="22"/>
              </w:rPr>
              <w:t>Attend any 20 hours shift from the above 4 shifts based on the availability of that shift;</w:t>
            </w:r>
          </w:p>
          <w:p w14:paraId="124F08BC" w14:textId="77777777" w:rsidR="00282878" w:rsidRPr="006171B5" w:rsidRDefault="00282878">
            <w:pPr>
              <w:numPr>
                <w:ilvl w:val="0"/>
                <w:numId w:val="19"/>
              </w:numPr>
              <w:pBdr>
                <w:top w:val="nil"/>
                <w:left w:val="nil"/>
                <w:bottom w:val="nil"/>
                <w:right w:val="nil"/>
                <w:between w:val="nil"/>
              </w:pBdr>
              <w:rPr>
                <w:rFonts w:ascii="Gill Sans MT" w:eastAsia="Gill Sans" w:hAnsi="Gill Sans MT" w:cs="Gill Sans"/>
                <w:color w:val="000000"/>
                <w:szCs w:val="22"/>
              </w:rPr>
            </w:pPr>
            <w:r w:rsidRPr="006171B5">
              <w:rPr>
                <w:rFonts w:ascii="Gill Sans MT" w:eastAsia="Gill Sans" w:hAnsi="Gill Sans MT" w:cs="Gill Sans"/>
                <w:color w:val="000000"/>
                <w:szCs w:val="22"/>
              </w:rPr>
              <w:t>Attend classes during each term as per timetable;</w:t>
            </w:r>
          </w:p>
          <w:p w14:paraId="7D0EC6CC" w14:textId="77777777" w:rsidR="00282878" w:rsidRPr="006171B5" w:rsidRDefault="00282878">
            <w:pPr>
              <w:numPr>
                <w:ilvl w:val="0"/>
                <w:numId w:val="19"/>
              </w:numPr>
              <w:pBdr>
                <w:top w:val="nil"/>
                <w:left w:val="nil"/>
                <w:bottom w:val="nil"/>
                <w:right w:val="nil"/>
                <w:between w:val="nil"/>
              </w:pBdr>
              <w:rPr>
                <w:rFonts w:ascii="Gill Sans MT" w:eastAsia="Gill Sans" w:hAnsi="Gill Sans MT" w:cs="Gill Sans"/>
                <w:color w:val="000000"/>
                <w:szCs w:val="22"/>
              </w:rPr>
            </w:pPr>
            <w:r w:rsidRPr="006171B5">
              <w:rPr>
                <w:rFonts w:ascii="Gill Sans MT" w:eastAsia="Gill Sans" w:hAnsi="Gill Sans MT" w:cs="Gill Sans"/>
                <w:color w:val="000000"/>
                <w:szCs w:val="22"/>
              </w:rPr>
              <w:t>Complete course assessments and learning activities;</w:t>
            </w:r>
          </w:p>
          <w:p w14:paraId="3AED6A49" w14:textId="77777777" w:rsidR="00282878" w:rsidRPr="006171B5" w:rsidRDefault="00282878">
            <w:pPr>
              <w:numPr>
                <w:ilvl w:val="0"/>
                <w:numId w:val="19"/>
              </w:numPr>
              <w:pBdr>
                <w:top w:val="nil"/>
                <w:left w:val="nil"/>
                <w:bottom w:val="nil"/>
                <w:right w:val="nil"/>
                <w:between w:val="nil"/>
              </w:pBdr>
              <w:spacing w:after="120"/>
              <w:rPr>
                <w:rFonts w:ascii="Gill Sans MT" w:eastAsia="Gill Sans" w:hAnsi="Gill Sans MT" w:cs="Gill Sans"/>
                <w:color w:val="000000"/>
                <w:szCs w:val="22"/>
              </w:rPr>
            </w:pPr>
            <w:r w:rsidRPr="006171B5">
              <w:rPr>
                <w:rFonts w:ascii="Gill Sans MT" w:eastAsia="Gill Sans" w:hAnsi="Gill Sans MT" w:cs="Gill Sans"/>
                <w:color w:val="000000"/>
                <w:szCs w:val="22"/>
              </w:rPr>
              <w:t>Complete 10 hours self-study per week during term time to absorb undertaken study, knowledge for practical application and research, prepare and complete assessments.</w:t>
            </w:r>
          </w:p>
          <w:p w14:paraId="411334D5" w14:textId="53334F42" w:rsidR="00282878" w:rsidRPr="006171B5" w:rsidRDefault="00282878" w:rsidP="00282878">
            <w:pPr>
              <w:rPr>
                <w:rFonts w:ascii="Gill Sans MT" w:eastAsia="Gill Sans" w:hAnsi="Gill Sans MT" w:cs="Gill Sans"/>
                <w:szCs w:val="22"/>
              </w:rPr>
            </w:pPr>
            <w:r w:rsidRPr="006171B5">
              <w:rPr>
                <w:rFonts w:ascii="Gill Sans MT" w:eastAsia="Gill Sans" w:hAnsi="Gill Sans MT" w:cs="Gill Sans"/>
                <w:szCs w:val="22"/>
              </w:rPr>
              <w:t xml:space="preserve">The face-to-face delivery includes training/teaching, videos, group activities, pair work and class presentations. The program in </w:t>
            </w:r>
            <w:r w:rsidR="00B07DFE">
              <w:rPr>
                <w:rFonts w:ascii="Gill Sans MT" w:eastAsia="Gill Sans" w:hAnsi="Gill Sans MT" w:cs="Gill Sans"/>
                <w:szCs w:val="22"/>
              </w:rPr>
              <w:t>BSB80120 – Graduate Diploma of Management (Learning)</w:t>
            </w:r>
            <w:r w:rsidRPr="006171B5">
              <w:rPr>
                <w:rFonts w:ascii="Gill Sans MT" w:eastAsia="Gill Sans" w:hAnsi="Gill Sans MT" w:cs="Gill Sans"/>
                <w:szCs w:val="22"/>
              </w:rPr>
              <w:t xml:space="preserve"> is designed to allow for the adoption of a range of learning approaches to cater for differences in learning preferences, learning interests and needs, and variations in learning opportunities. Students are expected to attend all scheduled training sessions and they are expected to undertake reading and research activities in their own time in conjunction with the delivery of face-to-face theory and practical sessions.</w:t>
            </w:r>
          </w:p>
          <w:p w14:paraId="18DE9FB4" w14:textId="77777777" w:rsidR="00282878" w:rsidRPr="006171B5" w:rsidRDefault="00282878" w:rsidP="00282878">
            <w:pPr>
              <w:rPr>
                <w:rFonts w:ascii="Gill Sans MT" w:eastAsia="Gill Sans" w:hAnsi="Gill Sans MT" w:cs="Gill Sans"/>
                <w:szCs w:val="22"/>
              </w:rPr>
            </w:pPr>
          </w:p>
          <w:p w14:paraId="2FA18B71" w14:textId="77777777" w:rsidR="00282878" w:rsidRPr="006171B5" w:rsidRDefault="00282878" w:rsidP="00282878">
            <w:pPr>
              <w:rPr>
                <w:rFonts w:ascii="Gill Sans MT" w:eastAsia="Gill Sans" w:hAnsi="Gill Sans MT" w:cs="Gill Sans"/>
                <w:b/>
                <w:szCs w:val="22"/>
              </w:rPr>
            </w:pPr>
            <w:r w:rsidRPr="006171B5">
              <w:rPr>
                <w:rFonts w:ascii="Gill Sans MT" w:eastAsia="Gill Sans" w:hAnsi="Gill Sans MT" w:cs="Gill Sans"/>
                <w:b/>
                <w:szCs w:val="22"/>
              </w:rPr>
              <w:t>Theory Sessions</w:t>
            </w:r>
          </w:p>
          <w:p w14:paraId="636F39BA" w14:textId="38AD41D9" w:rsidR="00282878" w:rsidRPr="006171B5" w:rsidRDefault="00282878" w:rsidP="00282878">
            <w:pPr>
              <w:rPr>
                <w:rFonts w:ascii="Gill Sans MT" w:eastAsia="Gill Sans" w:hAnsi="Gill Sans MT" w:cs="Gill Sans"/>
                <w:szCs w:val="22"/>
              </w:rPr>
            </w:pPr>
            <w:r w:rsidRPr="006171B5">
              <w:rPr>
                <w:rFonts w:ascii="Gill Sans MT" w:eastAsia="Gill Sans" w:hAnsi="Gill Sans MT" w:cs="Gill Sans"/>
                <w:szCs w:val="22"/>
              </w:rPr>
              <w:t xml:space="preserve">Theory will be delivered to set up the content of the unit so that the students are prepared for practical application of the theory in simulated situations, within the classroom. These theory focused classes provide the underpinning knowledge and skills demonstrations. They also set up the learning tasks (in readiness for assessment). Theory classes will be conducted by delivering presentations and short videos, listening to podcasts, and watching TED talks, conducting question and answer sessions, working through the student </w:t>
            </w:r>
            <w:r w:rsidR="00B07DFE" w:rsidRPr="006171B5">
              <w:rPr>
                <w:rFonts w:ascii="Gill Sans MT" w:eastAsia="Gill Sans" w:hAnsi="Gill Sans MT" w:cs="Gill Sans"/>
                <w:szCs w:val="22"/>
              </w:rPr>
              <w:t>workbooks,</w:t>
            </w:r>
            <w:r w:rsidRPr="006171B5">
              <w:rPr>
                <w:rFonts w:ascii="Gill Sans MT" w:eastAsia="Gill Sans" w:hAnsi="Gill Sans MT" w:cs="Gill Sans"/>
                <w:szCs w:val="22"/>
              </w:rPr>
              <w:t xml:space="preserve"> and completing learning activities.</w:t>
            </w:r>
          </w:p>
          <w:p w14:paraId="3D067FF1" w14:textId="77777777" w:rsidR="00282878" w:rsidRPr="006171B5" w:rsidRDefault="00282878" w:rsidP="00282878">
            <w:pPr>
              <w:rPr>
                <w:rFonts w:ascii="Gill Sans MT" w:eastAsia="Gill Sans" w:hAnsi="Gill Sans MT" w:cs="Gill Sans"/>
                <w:szCs w:val="22"/>
              </w:rPr>
            </w:pPr>
          </w:p>
          <w:p w14:paraId="3D67258E" w14:textId="77777777" w:rsidR="00282878" w:rsidRPr="006171B5" w:rsidRDefault="00282878" w:rsidP="00282878">
            <w:pPr>
              <w:rPr>
                <w:rFonts w:ascii="Gill Sans MT" w:eastAsia="Gill Sans" w:hAnsi="Gill Sans MT" w:cs="Gill Sans"/>
                <w:b/>
                <w:szCs w:val="22"/>
              </w:rPr>
            </w:pPr>
            <w:r w:rsidRPr="006171B5">
              <w:rPr>
                <w:rFonts w:ascii="Gill Sans MT" w:eastAsia="Gill Sans" w:hAnsi="Gill Sans MT" w:cs="Gill Sans"/>
                <w:b/>
                <w:szCs w:val="22"/>
              </w:rPr>
              <w:t>Practical Group Sessions</w:t>
            </w:r>
          </w:p>
          <w:p w14:paraId="39188CBB" w14:textId="25DC187C" w:rsidR="00282878" w:rsidRPr="006171B5" w:rsidRDefault="00282878" w:rsidP="00282878">
            <w:pPr>
              <w:rPr>
                <w:rFonts w:ascii="Gill Sans MT" w:eastAsia="Gill Sans" w:hAnsi="Gill Sans MT" w:cs="Gill Sans"/>
                <w:szCs w:val="22"/>
              </w:rPr>
            </w:pPr>
            <w:r w:rsidRPr="006171B5">
              <w:rPr>
                <w:rFonts w:ascii="Gill Sans MT" w:eastAsia="Gill Sans" w:hAnsi="Gill Sans MT" w:cs="Gill Sans"/>
                <w:szCs w:val="22"/>
              </w:rPr>
              <w:t>These sessions follow or are integrated with the theory sessions. Practical group sessions provide an environment for students to work on practical learning for each unit. This is done under the guidance of the Trainer &amp; Assessor. Demonstrations, scenarios, and role plays are provided in these small group settings. Students are encouraged to support each other in pairs and small groups.</w:t>
            </w:r>
          </w:p>
          <w:p w14:paraId="7DDBBB18" w14:textId="77777777" w:rsidR="00282878" w:rsidRPr="006171B5" w:rsidRDefault="00282878" w:rsidP="00282878">
            <w:pPr>
              <w:rPr>
                <w:rFonts w:ascii="Gill Sans MT" w:eastAsia="Gill Sans" w:hAnsi="Gill Sans MT" w:cs="Gill Sans"/>
                <w:szCs w:val="22"/>
              </w:rPr>
            </w:pPr>
            <w:r w:rsidRPr="006171B5">
              <w:rPr>
                <w:rFonts w:ascii="Gill Sans MT" w:eastAsia="Gill Sans" w:hAnsi="Gill Sans MT" w:cs="Gill Sans"/>
                <w:szCs w:val="22"/>
              </w:rPr>
              <w:t>RSB Moodle platform provides a report on each student as to when they logged on and for how long they were online.</w:t>
            </w:r>
          </w:p>
          <w:p w14:paraId="71A58DC3" w14:textId="77777777" w:rsidR="00282878" w:rsidRPr="006171B5" w:rsidRDefault="00282878" w:rsidP="00282878">
            <w:pPr>
              <w:rPr>
                <w:rFonts w:ascii="Gill Sans MT" w:eastAsia="Gill Sans" w:hAnsi="Gill Sans MT" w:cs="Gill Sans"/>
                <w:b/>
                <w:szCs w:val="22"/>
              </w:rPr>
            </w:pPr>
          </w:p>
          <w:p w14:paraId="773C7064" w14:textId="7672013C" w:rsidR="00282878" w:rsidRPr="006171B5" w:rsidRDefault="00282878" w:rsidP="00282878">
            <w:pPr>
              <w:rPr>
                <w:rFonts w:ascii="Gill Sans MT" w:eastAsia="Gill Sans" w:hAnsi="Gill Sans MT" w:cs="Gill Sans"/>
                <w:b/>
                <w:szCs w:val="22"/>
              </w:rPr>
            </w:pPr>
            <w:r w:rsidRPr="006171B5">
              <w:rPr>
                <w:rFonts w:ascii="Gill Sans MT" w:eastAsia="Gill Sans" w:hAnsi="Gill Sans MT" w:cs="Gill Sans"/>
                <w:b/>
                <w:szCs w:val="22"/>
              </w:rPr>
              <w:t>Self-</w:t>
            </w:r>
            <w:r w:rsidR="00691F8B">
              <w:rPr>
                <w:rFonts w:ascii="Gill Sans MT" w:eastAsia="Gill Sans" w:hAnsi="Gill Sans MT" w:cs="Gill Sans"/>
                <w:b/>
                <w:szCs w:val="22"/>
              </w:rPr>
              <w:t>S</w:t>
            </w:r>
            <w:r w:rsidRPr="006171B5">
              <w:rPr>
                <w:rFonts w:ascii="Gill Sans MT" w:eastAsia="Gill Sans" w:hAnsi="Gill Sans MT" w:cs="Gill Sans"/>
                <w:b/>
                <w:szCs w:val="22"/>
              </w:rPr>
              <w:t>tudy</w:t>
            </w:r>
          </w:p>
          <w:p w14:paraId="67A6FCDC" w14:textId="670A8515" w:rsidR="00282878" w:rsidRPr="006171B5" w:rsidRDefault="00282878" w:rsidP="00282878">
            <w:pPr>
              <w:spacing w:after="120"/>
              <w:rPr>
                <w:rFonts w:ascii="Gill Sans MT" w:eastAsia="Gill Sans" w:hAnsi="Gill Sans MT" w:cs="Gill Sans"/>
                <w:szCs w:val="22"/>
              </w:rPr>
            </w:pPr>
            <w:r w:rsidRPr="006171B5">
              <w:rPr>
                <w:rFonts w:ascii="Gill Sans MT" w:eastAsia="Gill Sans" w:hAnsi="Gill Sans MT" w:cs="Gill Sans"/>
                <w:szCs w:val="22"/>
              </w:rPr>
              <w:t>In addition, successful completion of this course will require students to engage in 10 hours self-study time per week that is essential to be undertaken in the student’s own time outside scheduled hours.</w:t>
            </w:r>
          </w:p>
          <w:p w14:paraId="0C3F731E" w14:textId="7760F2E0" w:rsidR="00282878" w:rsidRPr="006171B5" w:rsidRDefault="00B07DFE" w:rsidP="00282878">
            <w:pPr>
              <w:rPr>
                <w:rFonts w:ascii="Gill Sans MT" w:eastAsia="Gill Sans" w:hAnsi="Gill Sans MT" w:cs="Gill Sans"/>
                <w:szCs w:val="22"/>
              </w:rPr>
            </w:pPr>
            <w:r>
              <w:rPr>
                <w:rFonts w:ascii="Gill Sans MT" w:eastAsia="Gill Sans" w:hAnsi="Gill Sans MT" w:cs="Gill Sans"/>
                <w:szCs w:val="22"/>
              </w:rPr>
              <w:lastRenderedPageBreak/>
              <w:t>BSB80120 – Graduate Diploma of Management (Learning)</w:t>
            </w:r>
            <w:r w:rsidR="00282878" w:rsidRPr="006171B5">
              <w:rPr>
                <w:rFonts w:ascii="Gill Sans MT" w:eastAsia="Gill Sans" w:hAnsi="Gill Sans MT" w:cs="Gill Sans"/>
                <w:szCs w:val="22"/>
              </w:rPr>
              <w:t xml:space="preserve"> student is provided with Learner Guide that includes self-study instructions for each unit of competency. The Learner Guide contains learning activities including such things as quizzes, case studies and written exercises. In addition, it provides a guide to reading the texts by giving the page numbers for a set amount of reading for each week. In this way the Learner Guide is structured to assist the student to: </w:t>
            </w:r>
          </w:p>
          <w:p w14:paraId="79300EA7" w14:textId="77777777" w:rsidR="00282878" w:rsidRPr="006171B5" w:rsidRDefault="00282878">
            <w:pPr>
              <w:numPr>
                <w:ilvl w:val="0"/>
                <w:numId w:val="20"/>
              </w:numPr>
              <w:pBdr>
                <w:top w:val="nil"/>
                <w:left w:val="nil"/>
                <w:bottom w:val="nil"/>
                <w:right w:val="nil"/>
                <w:between w:val="nil"/>
              </w:pBdr>
              <w:rPr>
                <w:rFonts w:ascii="Gill Sans MT" w:eastAsia="Gill Sans" w:hAnsi="Gill Sans MT" w:cs="Gill Sans"/>
                <w:color w:val="000000"/>
                <w:szCs w:val="22"/>
              </w:rPr>
            </w:pPr>
            <w:r w:rsidRPr="006171B5">
              <w:rPr>
                <w:rFonts w:ascii="Gill Sans MT" w:eastAsia="Gill Sans" w:hAnsi="Gill Sans MT" w:cs="Gill Sans"/>
                <w:color w:val="000000"/>
                <w:szCs w:val="22"/>
              </w:rPr>
              <w:t>Review and reinforce the learning content covered in class</w:t>
            </w:r>
          </w:p>
          <w:p w14:paraId="43AF04D2" w14:textId="77777777" w:rsidR="00282878" w:rsidRPr="006171B5" w:rsidRDefault="00282878">
            <w:pPr>
              <w:numPr>
                <w:ilvl w:val="0"/>
                <w:numId w:val="20"/>
              </w:numPr>
              <w:pBdr>
                <w:top w:val="nil"/>
                <w:left w:val="nil"/>
                <w:bottom w:val="nil"/>
                <w:right w:val="nil"/>
                <w:between w:val="nil"/>
              </w:pBdr>
              <w:rPr>
                <w:rFonts w:ascii="Gill Sans MT" w:eastAsia="Gill Sans" w:hAnsi="Gill Sans MT" w:cs="Gill Sans"/>
                <w:color w:val="000000"/>
                <w:szCs w:val="22"/>
              </w:rPr>
            </w:pPr>
            <w:r w:rsidRPr="006171B5">
              <w:rPr>
                <w:rFonts w:ascii="Gill Sans MT" w:eastAsia="Gill Sans" w:hAnsi="Gill Sans MT" w:cs="Gill Sans"/>
                <w:color w:val="000000"/>
                <w:szCs w:val="22"/>
              </w:rPr>
              <w:t>Deepen understanding through the completion of learning activities</w:t>
            </w:r>
          </w:p>
          <w:p w14:paraId="2C58B259" w14:textId="77777777" w:rsidR="00282878" w:rsidRPr="006171B5" w:rsidRDefault="00282878">
            <w:pPr>
              <w:numPr>
                <w:ilvl w:val="0"/>
                <w:numId w:val="20"/>
              </w:numPr>
              <w:pBdr>
                <w:top w:val="nil"/>
                <w:left w:val="nil"/>
                <w:bottom w:val="nil"/>
                <w:right w:val="nil"/>
                <w:between w:val="nil"/>
              </w:pBdr>
              <w:rPr>
                <w:rFonts w:ascii="Gill Sans MT" w:eastAsia="Gill Sans" w:hAnsi="Gill Sans MT" w:cs="Gill Sans"/>
                <w:color w:val="000000"/>
                <w:szCs w:val="22"/>
              </w:rPr>
            </w:pPr>
            <w:r w:rsidRPr="006171B5">
              <w:rPr>
                <w:rFonts w:ascii="Gill Sans MT" w:eastAsia="Gill Sans" w:hAnsi="Gill Sans MT" w:cs="Gill Sans"/>
                <w:color w:val="000000"/>
                <w:szCs w:val="22"/>
              </w:rPr>
              <w:t>Undertake research in preparation for assessment completion</w:t>
            </w:r>
          </w:p>
          <w:p w14:paraId="61BED3CD" w14:textId="77777777" w:rsidR="00282878" w:rsidRPr="006171B5" w:rsidRDefault="00282878" w:rsidP="00282878">
            <w:pPr>
              <w:rPr>
                <w:rFonts w:ascii="Gill Sans MT" w:eastAsia="Gill Sans" w:hAnsi="Gill Sans MT" w:cs="Gill Sans"/>
                <w:szCs w:val="22"/>
              </w:rPr>
            </w:pPr>
            <w:r w:rsidRPr="006171B5">
              <w:rPr>
                <w:rFonts w:ascii="Gill Sans MT" w:eastAsia="Gill Sans" w:hAnsi="Gill Sans MT" w:cs="Gill Sans"/>
                <w:szCs w:val="22"/>
              </w:rPr>
              <w:t xml:space="preserve"> </w:t>
            </w:r>
          </w:p>
          <w:p w14:paraId="70D046A5" w14:textId="359B0BF3" w:rsidR="00282878" w:rsidRPr="006171B5" w:rsidRDefault="00282878" w:rsidP="00282878">
            <w:pPr>
              <w:spacing w:after="120"/>
              <w:rPr>
                <w:rFonts w:ascii="Gill Sans MT" w:eastAsia="Gill Sans" w:hAnsi="Gill Sans MT" w:cs="Gill Sans"/>
                <w:szCs w:val="22"/>
              </w:rPr>
            </w:pPr>
            <w:r w:rsidRPr="006171B5">
              <w:rPr>
                <w:rFonts w:ascii="Gill Sans MT" w:eastAsia="Gill Sans" w:hAnsi="Gill Sans MT" w:cs="Gill Sans"/>
                <w:b/>
                <w:szCs w:val="22"/>
              </w:rPr>
              <w:t xml:space="preserve">Student’s </w:t>
            </w:r>
            <w:r w:rsidR="00691F8B">
              <w:rPr>
                <w:rFonts w:ascii="Gill Sans MT" w:eastAsia="Gill Sans" w:hAnsi="Gill Sans MT" w:cs="Gill Sans"/>
                <w:b/>
                <w:szCs w:val="22"/>
              </w:rPr>
              <w:t>D</w:t>
            </w:r>
            <w:r w:rsidRPr="006171B5">
              <w:rPr>
                <w:rFonts w:ascii="Gill Sans MT" w:eastAsia="Gill Sans" w:hAnsi="Gill Sans MT" w:cs="Gill Sans"/>
                <w:b/>
                <w:szCs w:val="22"/>
              </w:rPr>
              <w:t xml:space="preserve">edicated </w:t>
            </w:r>
            <w:r w:rsidR="00691F8B">
              <w:rPr>
                <w:rFonts w:ascii="Gill Sans MT" w:eastAsia="Gill Sans" w:hAnsi="Gill Sans MT" w:cs="Gill Sans"/>
                <w:b/>
                <w:szCs w:val="22"/>
              </w:rPr>
              <w:t>S</w:t>
            </w:r>
            <w:r w:rsidRPr="006171B5">
              <w:rPr>
                <w:rFonts w:ascii="Gill Sans MT" w:eastAsia="Gill Sans" w:hAnsi="Gill Sans MT" w:cs="Gill Sans"/>
                <w:b/>
                <w:szCs w:val="22"/>
              </w:rPr>
              <w:t>elf-</w:t>
            </w:r>
            <w:r w:rsidR="00691F8B">
              <w:rPr>
                <w:rFonts w:ascii="Gill Sans MT" w:eastAsia="Gill Sans" w:hAnsi="Gill Sans MT" w:cs="Gill Sans"/>
                <w:b/>
                <w:szCs w:val="22"/>
              </w:rPr>
              <w:t>S</w:t>
            </w:r>
            <w:r w:rsidRPr="006171B5">
              <w:rPr>
                <w:rFonts w:ascii="Gill Sans MT" w:eastAsia="Gill Sans" w:hAnsi="Gill Sans MT" w:cs="Gill Sans"/>
                <w:b/>
                <w:szCs w:val="22"/>
              </w:rPr>
              <w:t xml:space="preserve">tudy </w:t>
            </w:r>
            <w:r w:rsidR="00691F8B">
              <w:rPr>
                <w:rFonts w:ascii="Gill Sans MT" w:eastAsia="Gill Sans" w:hAnsi="Gill Sans MT" w:cs="Gill Sans"/>
                <w:b/>
                <w:szCs w:val="22"/>
              </w:rPr>
              <w:t>H</w:t>
            </w:r>
            <w:r w:rsidRPr="006171B5">
              <w:rPr>
                <w:rFonts w:ascii="Gill Sans MT" w:eastAsia="Gill Sans" w:hAnsi="Gill Sans MT" w:cs="Gill Sans"/>
                <w:b/>
                <w:szCs w:val="22"/>
              </w:rPr>
              <w:t>ours</w:t>
            </w:r>
            <w:r w:rsidRPr="006171B5">
              <w:rPr>
                <w:rFonts w:ascii="Gill Sans MT" w:eastAsia="Gill Sans" w:hAnsi="Gill Sans MT" w:cs="Gill Sans"/>
                <w:szCs w:val="22"/>
              </w:rPr>
              <w:t xml:space="preserve">   </w:t>
            </w:r>
          </w:p>
          <w:tbl>
            <w:tblPr>
              <w:tblStyle w:val="a2"/>
              <w:tblW w:w="7258"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00" w:firstRow="0" w:lastRow="0" w:firstColumn="0" w:lastColumn="0" w:noHBand="0" w:noVBand="1"/>
            </w:tblPr>
            <w:tblGrid>
              <w:gridCol w:w="2419"/>
              <w:gridCol w:w="2419"/>
              <w:gridCol w:w="2420"/>
            </w:tblGrid>
            <w:tr w:rsidR="00282878" w:rsidRPr="006171B5" w14:paraId="6F381431" w14:textId="77777777" w:rsidTr="00282878">
              <w:trPr>
                <w:trHeight w:val="340"/>
              </w:trPr>
              <w:tc>
                <w:tcPr>
                  <w:tcW w:w="2419" w:type="dxa"/>
                  <w:shd w:val="clear" w:color="auto" w:fill="D9D9D9" w:themeFill="background1" w:themeFillShade="D9"/>
                  <w:vAlign w:val="center"/>
                </w:tcPr>
                <w:p w14:paraId="01332CB8" w14:textId="77777777" w:rsidR="00282878" w:rsidRPr="00282878" w:rsidRDefault="00282878" w:rsidP="00282878">
                  <w:pPr>
                    <w:rPr>
                      <w:rFonts w:ascii="Gill Sans MT" w:eastAsia="Gill Sans" w:hAnsi="Gill Sans MT" w:cs="Gill Sans"/>
                      <w:bCs/>
                      <w:sz w:val="22"/>
                      <w:szCs w:val="22"/>
                    </w:rPr>
                  </w:pPr>
                  <w:r w:rsidRPr="00282878">
                    <w:rPr>
                      <w:rFonts w:ascii="Gill Sans MT" w:eastAsia="Gill Sans" w:hAnsi="Gill Sans MT" w:cs="Gill Sans"/>
                      <w:bCs/>
                      <w:sz w:val="22"/>
                      <w:szCs w:val="22"/>
                    </w:rPr>
                    <w:t xml:space="preserve">Activity </w:t>
                  </w:r>
                </w:p>
              </w:tc>
              <w:tc>
                <w:tcPr>
                  <w:tcW w:w="2419" w:type="dxa"/>
                  <w:shd w:val="clear" w:color="auto" w:fill="D9D9D9" w:themeFill="background1" w:themeFillShade="D9"/>
                  <w:vAlign w:val="center"/>
                </w:tcPr>
                <w:p w14:paraId="23473D3A" w14:textId="0CE71EB9" w:rsidR="00282878" w:rsidRPr="00282878" w:rsidRDefault="00282878" w:rsidP="00282878">
                  <w:pPr>
                    <w:rPr>
                      <w:rFonts w:ascii="Gill Sans MT" w:eastAsia="Gill Sans" w:hAnsi="Gill Sans MT" w:cs="Gill Sans"/>
                      <w:bCs/>
                      <w:sz w:val="22"/>
                      <w:szCs w:val="22"/>
                    </w:rPr>
                  </w:pPr>
                  <w:r w:rsidRPr="00282878">
                    <w:rPr>
                      <w:rFonts w:ascii="Gill Sans MT" w:eastAsia="Gill Sans" w:hAnsi="Gill Sans MT" w:cs="Gill Sans"/>
                      <w:bCs/>
                      <w:sz w:val="22"/>
                      <w:szCs w:val="22"/>
                    </w:rPr>
                    <w:t xml:space="preserve">Weekly </w:t>
                  </w:r>
                  <w:r w:rsidR="00691F8B">
                    <w:rPr>
                      <w:rFonts w:ascii="Gill Sans MT" w:eastAsia="Gill Sans" w:hAnsi="Gill Sans MT" w:cs="Gill Sans"/>
                      <w:bCs/>
                      <w:sz w:val="22"/>
                      <w:szCs w:val="22"/>
                    </w:rPr>
                    <w:t>H</w:t>
                  </w:r>
                  <w:r w:rsidRPr="00282878">
                    <w:rPr>
                      <w:rFonts w:ascii="Gill Sans MT" w:eastAsia="Gill Sans" w:hAnsi="Gill Sans MT" w:cs="Gill Sans"/>
                      <w:bCs/>
                      <w:sz w:val="22"/>
                      <w:szCs w:val="22"/>
                    </w:rPr>
                    <w:t xml:space="preserve">ours </w:t>
                  </w:r>
                </w:p>
              </w:tc>
              <w:tc>
                <w:tcPr>
                  <w:tcW w:w="2420" w:type="dxa"/>
                  <w:shd w:val="clear" w:color="auto" w:fill="D9D9D9" w:themeFill="background1" w:themeFillShade="D9"/>
                  <w:vAlign w:val="center"/>
                </w:tcPr>
                <w:p w14:paraId="7F049E41" w14:textId="1EB9E6E5" w:rsidR="00282878" w:rsidRPr="00282878" w:rsidRDefault="00282878" w:rsidP="00282878">
                  <w:pPr>
                    <w:rPr>
                      <w:rFonts w:ascii="Gill Sans MT" w:eastAsia="Gill Sans" w:hAnsi="Gill Sans MT" w:cs="Gill Sans"/>
                      <w:bCs/>
                      <w:sz w:val="22"/>
                      <w:szCs w:val="22"/>
                    </w:rPr>
                  </w:pPr>
                  <w:r w:rsidRPr="00282878">
                    <w:rPr>
                      <w:rFonts w:ascii="Gill Sans MT" w:eastAsia="Gill Sans" w:hAnsi="Gill Sans MT" w:cs="Gill Sans"/>
                      <w:bCs/>
                      <w:sz w:val="22"/>
                      <w:szCs w:val="22"/>
                    </w:rPr>
                    <w:t xml:space="preserve">Term </w:t>
                  </w:r>
                  <w:r w:rsidR="00691F8B">
                    <w:rPr>
                      <w:rFonts w:ascii="Gill Sans MT" w:eastAsia="Gill Sans" w:hAnsi="Gill Sans MT" w:cs="Gill Sans"/>
                      <w:bCs/>
                      <w:sz w:val="22"/>
                      <w:szCs w:val="22"/>
                    </w:rPr>
                    <w:t>H</w:t>
                  </w:r>
                  <w:r w:rsidRPr="00282878">
                    <w:rPr>
                      <w:rFonts w:ascii="Gill Sans MT" w:eastAsia="Gill Sans" w:hAnsi="Gill Sans MT" w:cs="Gill Sans"/>
                      <w:bCs/>
                      <w:sz w:val="22"/>
                      <w:szCs w:val="22"/>
                    </w:rPr>
                    <w:t xml:space="preserve">ours </w:t>
                  </w:r>
                </w:p>
              </w:tc>
            </w:tr>
            <w:tr w:rsidR="00282878" w:rsidRPr="006171B5" w14:paraId="4B6C1D16" w14:textId="77777777" w:rsidTr="00282878">
              <w:trPr>
                <w:trHeight w:val="340"/>
              </w:trPr>
              <w:tc>
                <w:tcPr>
                  <w:tcW w:w="2419" w:type="dxa"/>
                  <w:vAlign w:val="center"/>
                </w:tcPr>
                <w:p w14:paraId="556B85AC" w14:textId="6EF55786" w:rsidR="00282878" w:rsidRPr="006171B5" w:rsidRDefault="00282878" w:rsidP="00282878">
                  <w:pPr>
                    <w:rPr>
                      <w:rFonts w:ascii="Gill Sans MT" w:eastAsia="Gill Sans" w:hAnsi="Gill Sans MT" w:cs="Gill Sans"/>
                      <w:sz w:val="22"/>
                      <w:szCs w:val="22"/>
                    </w:rPr>
                  </w:pPr>
                  <w:r w:rsidRPr="006171B5">
                    <w:rPr>
                      <w:rFonts w:ascii="Gill Sans MT" w:eastAsia="Gill Sans" w:hAnsi="Gill Sans MT" w:cs="Gill Sans"/>
                      <w:sz w:val="22"/>
                      <w:szCs w:val="22"/>
                    </w:rPr>
                    <w:t>Self-</w:t>
                  </w:r>
                  <w:r w:rsidR="00691F8B">
                    <w:rPr>
                      <w:rFonts w:ascii="Gill Sans MT" w:eastAsia="Gill Sans" w:hAnsi="Gill Sans MT" w:cs="Gill Sans"/>
                      <w:sz w:val="22"/>
                      <w:szCs w:val="22"/>
                    </w:rPr>
                    <w:t>S</w:t>
                  </w:r>
                  <w:r w:rsidRPr="006171B5">
                    <w:rPr>
                      <w:rFonts w:ascii="Gill Sans MT" w:eastAsia="Gill Sans" w:hAnsi="Gill Sans MT" w:cs="Gill Sans"/>
                      <w:sz w:val="22"/>
                      <w:szCs w:val="22"/>
                    </w:rPr>
                    <w:t xml:space="preserve">tudy </w:t>
                  </w:r>
                </w:p>
              </w:tc>
              <w:tc>
                <w:tcPr>
                  <w:tcW w:w="2419" w:type="dxa"/>
                  <w:vAlign w:val="center"/>
                </w:tcPr>
                <w:p w14:paraId="18F40AA7" w14:textId="77777777" w:rsidR="00282878" w:rsidRPr="006171B5" w:rsidRDefault="00282878" w:rsidP="00282878">
                  <w:pPr>
                    <w:rPr>
                      <w:rFonts w:ascii="Gill Sans MT" w:eastAsia="Gill Sans" w:hAnsi="Gill Sans MT" w:cs="Gill Sans"/>
                      <w:sz w:val="22"/>
                      <w:szCs w:val="22"/>
                    </w:rPr>
                  </w:pPr>
                  <w:r w:rsidRPr="006171B5">
                    <w:rPr>
                      <w:rFonts w:ascii="Gill Sans MT" w:eastAsia="Gill Sans" w:hAnsi="Gill Sans MT" w:cs="Gill Sans"/>
                      <w:sz w:val="22"/>
                      <w:szCs w:val="22"/>
                    </w:rPr>
                    <w:t>5 hours per week</w:t>
                  </w:r>
                </w:p>
              </w:tc>
              <w:tc>
                <w:tcPr>
                  <w:tcW w:w="2420" w:type="dxa"/>
                  <w:vAlign w:val="center"/>
                </w:tcPr>
                <w:p w14:paraId="6549631C" w14:textId="77777777" w:rsidR="00282878" w:rsidRPr="006171B5" w:rsidRDefault="00282878" w:rsidP="00282878">
                  <w:pPr>
                    <w:rPr>
                      <w:rFonts w:ascii="Gill Sans MT" w:eastAsia="Gill Sans" w:hAnsi="Gill Sans MT" w:cs="Gill Sans"/>
                      <w:sz w:val="22"/>
                      <w:szCs w:val="22"/>
                    </w:rPr>
                  </w:pPr>
                  <w:r w:rsidRPr="006171B5">
                    <w:rPr>
                      <w:rFonts w:ascii="Gill Sans MT" w:eastAsia="Gill Sans" w:hAnsi="Gill Sans MT" w:cs="Gill Sans"/>
                      <w:sz w:val="22"/>
                      <w:szCs w:val="22"/>
                    </w:rPr>
                    <w:t>50 hours per term</w:t>
                  </w:r>
                </w:p>
              </w:tc>
            </w:tr>
            <w:tr w:rsidR="00282878" w:rsidRPr="006171B5" w14:paraId="553DBD8F" w14:textId="77777777" w:rsidTr="00282878">
              <w:trPr>
                <w:trHeight w:val="340"/>
              </w:trPr>
              <w:tc>
                <w:tcPr>
                  <w:tcW w:w="2419" w:type="dxa"/>
                  <w:vAlign w:val="center"/>
                </w:tcPr>
                <w:p w14:paraId="0DA4AEC2" w14:textId="77777777" w:rsidR="00282878" w:rsidRPr="006171B5" w:rsidRDefault="00282878" w:rsidP="00691F8B">
                  <w:pPr>
                    <w:jc w:val="left"/>
                    <w:rPr>
                      <w:rFonts w:ascii="Gill Sans MT" w:eastAsia="Gill Sans" w:hAnsi="Gill Sans MT" w:cs="Gill Sans"/>
                      <w:sz w:val="22"/>
                      <w:szCs w:val="22"/>
                    </w:rPr>
                  </w:pPr>
                  <w:r w:rsidRPr="006171B5">
                    <w:rPr>
                      <w:rFonts w:ascii="Gill Sans MT" w:eastAsia="Gill Sans" w:hAnsi="Gill Sans MT" w:cs="Gill Sans"/>
                      <w:sz w:val="22"/>
                      <w:szCs w:val="22"/>
                    </w:rPr>
                    <w:t xml:space="preserve">Assessment and assessment preparation </w:t>
                  </w:r>
                </w:p>
              </w:tc>
              <w:tc>
                <w:tcPr>
                  <w:tcW w:w="2419" w:type="dxa"/>
                  <w:vAlign w:val="center"/>
                </w:tcPr>
                <w:p w14:paraId="01D1132F" w14:textId="77777777" w:rsidR="00282878" w:rsidRPr="006171B5" w:rsidRDefault="00282878" w:rsidP="00282878">
                  <w:pPr>
                    <w:rPr>
                      <w:rFonts w:ascii="Gill Sans MT" w:eastAsia="Gill Sans" w:hAnsi="Gill Sans MT" w:cs="Gill Sans"/>
                      <w:sz w:val="22"/>
                      <w:szCs w:val="22"/>
                    </w:rPr>
                  </w:pPr>
                  <w:r w:rsidRPr="006171B5">
                    <w:rPr>
                      <w:rFonts w:ascii="Gill Sans MT" w:eastAsia="Gill Sans" w:hAnsi="Gill Sans MT" w:cs="Gill Sans"/>
                      <w:sz w:val="22"/>
                      <w:szCs w:val="22"/>
                    </w:rPr>
                    <w:t>5 hours per week</w:t>
                  </w:r>
                </w:p>
              </w:tc>
              <w:tc>
                <w:tcPr>
                  <w:tcW w:w="2420" w:type="dxa"/>
                  <w:vAlign w:val="center"/>
                </w:tcPr>
                <w:p w14:paraId="4CD9A939" w14:textId="77777777" w:rsidR="00282878" w:rsidRPr="006171B5" w:rsidRDefault="00282878" w:rsidP="00282878">
                  <w:pPr>
                    <w:rPr>
                      <w:rFonts w:ascii="Gill Sans MT" w:eastAsia="Gill Sans" w:hAnsi="Gill Sans MT" w:cs="Gill Sans"/>
                      <w:sz w:val="22"/>
                      <w:szCs w:val="22"/>
                    </w:rPr>
                  </w:pPr>
                  <w:r w:rsidRPr="006171B5">
                    <w:rPr>
                      <w:rFonts w:ascii="Gill Sans MT" w:eastAsia="Gill Sans" w:hAnsi="Gill Sans MT" w:cs="Gill Sans"/>
                      <w:sz w:val="22"/>
                      <w:szCs w:val="22"/>
                    </w:rPr>
                    <w:t>50 hours per term</w:t>
                  </w:r>
                </w:p>
              </w:tc>
            </w:tr>
            <w:tr w:rsidR="00282878" w:rsidRPr="006171B5" w14:paraId="22FA6754" w14:textId="77777777" w:rsidTr="00282878">
              <w:trPr>
                <w:trHeight w:val="340"/>
              </w:trPr>
              <w:tc>
                <w:tcPr>
                  <w:tcW w:w="4838" w:type="dxa"/>
                  <w:gridSpan w:val="2"/>
                  <w:vAlign w:val="center"/>
                </w:tcPr>
                <w:p w14:paraId="3C9DFD3A" w14:textId="614DC501" w:rsidR="00282878" w:rsidRPr="006171B5" w:rsidRDefault="00282878" w:rsidP="00282878">
                  <w:pPr>
                    <w:rPr>
                      <w:rFonts w:ascii="Gill Sans MT" w:eastAsia="Gill Sans" w:hAnsi="Gill Sans MT" w:cs="Gill Sans"/>
                      <w:sz w:val="22"/>
                      <w:szCs w:val="22"/>
                    </w:rPr>
                  </w:pPr>
                  <w:r w:rsidRPr="006171B5">
                    <w:rPr>
                      <w:rFonts w:ascii="Gill Sans MT" w:eastAsia="Gill Sans" w:hAnsi="Gill Sans MT" w:cs="Gill Sans"/>
                      <w:sz w:val="22"/>
                      <w:szCs w:val="22"/>
                    </w:rPr>
                    <w:t xml:space="preserve">Total </w:t>
                  </w:r>
                  <w:r w:rsidR="00691F8B">
                    <w:rPr>
                      <w:rFonts w:ascii="Gill Sans MT" w:eastAsia="Gill Sans" w:hAnsi="Gill Sans MT" w:cs="Gill Sans"/>
                      <w:sz w:val="22"/>
                      <w:szCs w:val="22"/>
                    </w:rPr>
                    <w:t>S</w:t>
                  </w:r>
                  <w:r w:rsidRPr="006171B5">
                    <w:rPr>
                      <w:rFonts w:ascii="Gill Sans MT" w:eastAsia="Gill Sans" w:hAnsi="Gill Sans MT" w:cs="Gill Sans"/>
                      <w:sz w:val="22"/>
                      <w:szCs w:val="22"/>
                    </w:rPr>
                    <w:t>elf-</w:t>
                  </w:r>
                  <w:r w:rsidR="00691F8B">
                    <w:rPr>
                      <w:rFonts w:ascii="Gill Sans MT" w:eastAsia="Gill Sans" w:hAnsi="Gill Sans MT" w:cs="Gill Sans"/>
                      <w:sz w:val="22"/>
                      <w:szCs w:val="22"/>
                    </w:rPr>
                    <w:t>S</w:t>
                  </w:r>
                  <w:r w:rsidRPr="006171B5">
                    <w:rPr>
                      <w:rFonts w:ascii="Gill Sans MT" w:eastAsia="Gill Sans" w:hAnsi="Gill Sans MT" w:cs="Gill Sans"/>
                      <w:sz w:val="22"/>
                      <w:szCs w:val="22"/>
                    </w:rPr>
                    <w:t>tudy hours per term</w:t>
                  </w:r>
                </w:p>
              </w:tc>
              <w:tc>
                <w:tcPr>
                  <w:tcW w:w="2420" w:type="dxa"/>
                  <w:vAlign w:val="center"/>
                </w:tcPr>
                <w:p w14:paraId="14087197" w14:textId="77777777" w:rsidR="00282878" w:rsidRPr="006171B5" w:rsidRDefault="00282878" w:rsidP="00282878">
                  <w:pPr>
                    <w:rPr>
                      <w:rFonts w:ascii="Gill Sans MT" w:eastAsia="Gill Sans" w:hAnsi="Gill Sans MT" w:cs="Gill Sans"/>
                      <w:sz w:val="22"/>
                      <w:szCs w:val="22"/>
                    </w:rPr>
                  </w:pPr>
                  <w:r w:rsidRPr="006171B5">
                    <w:rPr>
                      <w:rFonts w:ascii="Gill Sans MT" w:eastAsia="Gill Sans" w:hAnsi="Gill Sans MT" w:cs="Gill Sans"/>
                      <w:sz w:val="22"/>
                      <w:szCs w:val="22"/>
                    </w:rPr>
                    <w:t xml:space="preserve">100 hours per term </w:t>
                  </w:r>
                </w:p>
              </w:tc>
            </w:tr>
          </w:tbl>
          <w:p w14:paraId="7B5AC134" w14:textId="77777777" w:rsidR="00282878" w:rsidRPr="006171B5" w:rsidRDefault="00282878" w:rsidP="00282878">
            <w:pPr>
              <w:rPr>
                <w:rFonts w:ascii="Gill Sans MT" w:eastAsia="Gill Sans" w:hAnsi="Gill Sans MT" w:cs="Gill Sans"/>
                <w:szCs w:val="22"/>
              </w:rPr>
            </w:pPr>
          </w:p>
          <w:p w14:paraId="63B2D0DD" w14:textId="26A6171E" w:rsidR="00282878" w:rsidRPr="006171B5" w:rsidRDefault="00282878" w:rsidP="00282878">
            <w:pPr>
              <w:rPr>
                <w:rFonts w:ascii="Gill Sans MT" w:eastAsia="Gill Sans" w:hAnsi="Gill Sans MT" w:cs="Gill Sans"/>
                <w:b/>
                <w:szCs w:val="22"/>
              </w:rPr>
            </w:pPr>
            <w:r w:rsidRPr="006171B5">
              <w:rPr>
                <w:rFonts w:ascii="Gill Sans MT" w:eastAsia="Gill Sans" w:hAnsi="Gill Sans MT" w:cs="Gill Sans"/>
                <w:b/>
                <w:szCs w:val="22"/>
              </w:rPr>
              <w:t xml:space="preserve">Monitoring </w:t>
            </w:r>
            <w:r w:rsidR="006B32AA">
              <w:rPr>
                <w:rFonts w:ascii="Gill Sans MT" w:eastAsia="Gill Sans" w:hAnsi="Gill Sans MT" w:cs="Gill Sans"/>
                <w:b/>
                <w:szCs w:val="22"/>
              </w:rPr>
              <w:t>S</w:t>
            </w:r>
            <w:r w:rsidRPr="006171B5">
              <w:rPr>
                <w:rFonts w:ascii="Gill Sans MT" w:eastAsia="Gill Sans" w:hAnsi="Gill Sans MT" w:cs="Gill Sans"/>
                <w:b/>
                <w:szCs w:val="22"/>
              </w:rPr>
              <w:t>elf-</w:t>
            </w:r>
            <w:r w:rsidR="006B32AA">
              <w:rPr>
                <w:rFonts w:ascii="Gill Sans MT" w:eastAsia="Gill Sans" w:hAnsi="Gill Sans MT" w:cs="Gill Sans"/>
                <w:b/>
                <w:szCs w:val="22"/>
              </w:rPr>
              <w:t>S</w:t>
            </w:r>
            <w:r w:rsidRPr="006171B5">
              <w:rPr>
                <w:rFonts w:ascii="Gill Sans MT" w:eastAsia="Gill Sans" w:hAnsi="Gill Sans MT" w:cs="Gill Sans"/>
                <w:b/>
                <w:szCs w:val="22"/>
              </w:rPr>
              <w:t>tudy</w:t>
            </w:r>
          </w:p>
          <w:p w14:paraId="4B4D257B" w14:textId="658792EC" w:rsidR="00282878" w:rsidRPr="006171B5" w:rsidRDefault="00282878" w:rsidP="00C9374B">
            <w:pPr>
              <w:spacing w:after="120"/>
              <w:rPr>
                <w:rFonts w:ascii="Gill Sans MT" w:eastAsia="Gill Sans" w:hAnsi="Gill Sans MT" w:cs="Gill Sans"/>
                <w:szCs w:val="22"/>
              </w:rPr>
            </w:pPr>
            <w:r w:rsidRPr="006171B5">
              <w:rPr>
                <w:rFonts w:ascii="Gill Sans MT" w:eastAsia="Gill Sans" w:hAnsi="Gill Sans MT" w:cs="Gill Sans"/>
                <w:szCs w:val="22"/>
              </w:rPr>
              <w:t>The completion of self-study activities in student’s own time are monitored by the Trainer &amp; Assessor and the activities completed are utilised in classroom sessions as the basis for group discussion and comparing student activity responses.</w:t>
            </w:r>
          </w:p>
          <w:p w14:paraId="4C4CF61B" w14:textId="1D1C41E0" w:rsidR="00282878" w:rsidRPr="006171B5" w:rsidRDefault="00282878" w:rsidP="00C9374B">
            <w:pPr>
              <w:spacing w:after="120"/>
              <w:rPr>
                <w:rFonts w:ascii="Gill Sans MT" w:eastAsia="Gill Sans" w:hAnsi="Gill Sans MT" w:cs="Gill Sans"/>
                <w:szCs w:val="22"/>
              </w:rPr>
            </w:pPr>
            <w:r w:rsidRPr="006171B5">
              <w:rPr>
                <w:rFonts w:ascii="Gill Sans MT" w:eastAsia="Gill Sans" w:hAnsi="Gill Sans MT" w:cs="Gill Sans"/>
                <w:szCs w:val="22"/>
              </w:rPr>
              <w:t xml:space="preserve">All scheduled training sessions will take place at RSB campus. These training sessions allow students to gain knowledge and practical skills for each unit in a group-based environment.  Students will be provided with opportunity to participate and work in a team to perform role plays, group discussions, listen and reflect activities, </w:t>
            </w:r>
            <w:r w:rsidR="00C9374B" w:rsidRPr="006171B5">
              <w:rPr>
                <w:rFonts w:ascii="Gill Sans MT" w:eastAsia="Gill Sans" w:hAnsi="Gill Sans MT" w:cs="Gill Sans"/>
                <w:szCs w:val="22"/>
              </w:rPr>
              <w:t>questions,</w:t>
            </w:r>
            <w:r w:rsidRPr="006171B5">
              <w:rPr>
                <w:rFonts w:ascii="Gill Sans MT" w:eastAsia="Gill Sans" w:hAnsi="Gill Sans MT" w:cs="Gill Sans"/>
                <w:szCs w:val="22"/>
              </w:rPr>
              <w:t xml:space="preserve"> and answer sessions to develop their communication, teamwork, self-management, learning, problem solving, planning and organisation skills.</w:t>
            </w:r>
          </w:p>
          <w:p w14:paraId="3F8A4599" w14:textId="77777777" w:rsidR="00282878" w:rsidRPr="006171B5" w:rsidRDefault="00282878" w:rsidP="00282878">
            <w:pPr>
              <w:rPr>
                <w:rFonts w:ascii="Gill Sans MT" w:eastAsia="Gill Sans" w:hAnsi="Gill Sans MT" w:cs="Gill Sans"/>
                <w:szCs w:val="22"/>
              </w:rPr>
            </w:pPr>
            <w:r w:rsidRPr="006171B5">
              <w:rPr>
                <w:rFonts w:ascii="Gill Sans MT" w:eastAsia="Gill Sans" w:hAnsi="Gill Sans MT" w:cs="Gill Sans"/>
                <w:szCs w:val="22"/>
              </w:rPr>
              <w:t>Students will be provided opportunities to use computer labs to develop their technology skills and research skills using the internet.</w:t>
            </w:r>
          </w:p>
          <w:p w14:paraId="369CC59D" w14:textId="77777777" w:rsidR="00282878" w:rsidRPr="006171B5" w:rsidRDefault="00282878" w:rsidP="00282878">
            <w:pPr>
              <w:rPr>
                <w:rFonts w:ascii="Gill Sans MT" w:eastAsia="Gill Sans" w:hAnsi="Gill Sans MT" w:cs="Gill Sans"/>
                <w:b/>
                <w:szCs w:val="22"/>
              </w:rPr>
            </w:pPr>
          </w:p>
          <w:p w14:paraId="3755F95E" w14:textId="2367D127" w:rsidR="00282878" w:rsidRPr="006171B5" w:rsidRDefault="00282878" w:rsidP="00282878">
            <w:pPr>
              <w:rPr>
                <w:rFonts w:ascii="Gill Sans MT" w:eastAsia="Gill Sans" w:hAnsi="Gill Sans MT" w:cs="Gill Sans"/>
                <w:b/>
                <w:szCs w:val="22"/>
              </w:rPr>
            </w:pPr>
            <w:r w:rsidRPr="006171B5">
              <w:rPr>
                <w:rFonts w:ascii="Gill Sans MT" w:eastAsia="Gill Sans" w:hAnsi="Gill Sans MT" w:cs="Gill Sans"/>
                <w:b/>
                <w:szCs w:val="22"/>
              </w:rPr>
              <w:t xml:space="preserve">Amount of </w:t>
            </w:r>
            <w:r w:rsidR="006B32AA">
              <w:rPr>
                <w:rFonts w:ascii="Gill Sans MT" w:eastAsia="Gill Sans" w:hAnsi="Gill Sans MT" w:cs="Gill Sans"/>
                <w:b/>
                <w:szCs w:val="22"/>
              </w:rPr>
              <w:t>T</w:t>
            </w:r>
            <w:r w:rsidRPr="006171B5">
              <w:rPr>
                <w:rFonts w:ascii="Gill Sans MT" w:eastAsia="Gill Sans" w:hAnsi="Gill Sans MT" w:cs="Gill Sans"/>
                <w:b/>
                <w:szCs w:val="22"/>
              </w:rPr>
              <w:t>raining</w:t>
            </w:r>
          </w:p>
          <w:p w14:paraId="470ED3BD" w14:textId="3EA30BB3" w:rsidR="00282878" w:rsidRDefault="00282878" w:rsidP="00282878">
            <w:pPr>
              <w:spacing w:after="120"/>
              <w:rPr>
                <w:rFonts w:ascii="Gill Sans MT" w:eastAsia="Gill Sans" w:hAnsi="Gill Sans MT" w:cs="Gill Sans"/>
                <w:szCs w:val="22"/>
              </w:rPr>
            </w:pPr>
            <w:r w:rsidRPr="006171B5">
              <w:rPr>
                <w:rFonts w:ascii="Gill Sans MT" w:eastAsia="Gill Sans" w:hAnsi="Gill Sans MT" w:cs="Gill Sans"/>
                <w:szCs w:val="22"/>
              </w:rPr>
              <w:t>The program has been specifically developed &amp; scheduled to allow learners time to reflect and absorb the knowledge, to practi</w:t>
            </w:r>
            <w:r>
              <w:rPr>
                <w:rFonts w:ascii="Gill Sans MT" w:eastAsia="Gill Sans" w:hAnsi="Gill Sans MT" w:cs="Gill Sans"/>
                <w:szCs w:val="22"/>
              </w:rPr>
              <w:t>c</w:t>
            </w:r>
            <w:r w:rsidRPr="006171B5">
              <w:rPr>
                <w:rFonts w:ascii="Gill Sans MT" w:eastAsia="Gill Sans" w:hAnsi="Gill Sans MT" w:cs="Gill Sans"/>
                <w:szCs w:val="22"/>
              </w:rPr>
              <w:t>e the skills in different contexts &amp; to learn to apply the skills &amp; knowledge in the varied environments that the simulated workplace environment offers before being assessed.</w:t>
            </w:r>
          </w:p>
          <w:p w14:paraId="1004A234" w14:textId="3E398716" w:rsidR="00282878" w:rsidRPr="006171B5" w:rsidRDefault="00282878" w:rsidP="00282878">
            <w:pPr>
              <w:spacing w:after="120"/>
              <w:rPr>
                <w:rFonts w:ascii="Gill Sans MT" w:eastAsia="Gill Sans" w:hAnsi="Gill Sans MT" w:cs="Gill Sans"/>
                <w:szCs w:val="22"/>
              </w:rPr>
            </w:pPr>
            <w:r w:rsidRPr="00282878">
              <w:rPr>
                <w:rFonts w:ascii="Gill Sans MT" w:eastAsia="Gill Sans" w:hAnsi="Gill Sans MT" w:cs="Gill Sans"/>
                <w:szCs w:val="22"/>
              </w:rPr>
              <w:t xml:space="preserve">The program for </w:t>
            </w:r>
            <w:r w:rsidR="00B07DFE">
              <w:rPr>
                <w:rFonts w:ascii="Gill Sans MT" w:eastAsia="Gill Sans" w:hAnsi="Gill Sans MT" w:cs="Gill Sans"/>
                <w:szCs w:val="22"/>
              </w:rPr>
              <w:t>BSB80120 – Graduate Diploma of Management (Learning)</w:t>
            </w:r>
            <w:r w:rsidRPr="00282878">
              <w:rPr>
                <w:rFonts w:ascii="Gill Sans MT" w:eastAsia="Gill Sans" w:hAnsi="Gill Sans MT" w:cs="Gill Sans"/>
                <w:szCs w:val="22"/>
              </w:rPr>
              <w:t xml:space="preserve"> is delivered over 52 weeks with actual student contact hours being 20 hours per week for 40 weeks.</w:t>
            </w:r>
          </w:p>
          <w:tbl>
            <w:tblPr>
              <w:tblStyle w:val="a4"/>
              <w:tblW w:w="7252"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000" w:firstRow="0" w:lastRow="0" w:firstColumn="0" w:lastColumn="0" w:noHBand="0" w:noVBand="0"/>
            </w:tblPr>
            <w:tblGrid>
              <w:gridCol w:w="985"/>
              <w:gridCol w:w="3405"/>
              <w:gridCol w:w="1410"/>
              <w:gridCol w:w="7"/>
              <w:gridCol w:w="1445"/>
            </w:tblGrid>
            <w:tr w:rsidR="00282878" w:rsidRPr="006171B5" w14:paraId="2730E72D" w14:textId="77777777" w:rsidTr="00B07DFE">
              <w:trPr>
                <w:trHeight w:val="340"/>
              </w:trPr>
              <w:tc>
                <w:tcPr>
                  <w:tcW w:w="985" w:type="dxa"/>
                  <w:shd w:val="clear" w:color="auto" w:fill="D9D9D9" w:themeFill="background1" w:themeFillShade="D9"/>
                  <w:vAlign w:val="center"/>
                </w:tcPr>
                <w:p w14:paraId="7E28D996" w14:textId="77777777" w:rsidR="00282878" w:rsidRPr="00282878" w:rsidRDefault="00282878" w:rsidP="00282878">
                  <w:pPr>
                    <w:jc w:val="left"/>
                    <w:rPr>
                      <w:rFonts w:ascii="Gill Sans MT" w:eastAsia="Gill Sans" w:hAnsi="Gill Sans MT" w:cs="Gill Sans"/>
                      <w:bCs/>
                      <w:szCs w:val="22"/>
                    </w:rPr>
                  </w:pPr>
                  <w:r w:rsidRPr="00282878">
                    <w:rPr>
                      <w:rFonts w:ascii="Gill Sans MT" w:eastAsia="Gill Sans" w:hAnsi="Gill Sans MT" w:cs="Gill Sans"/>
                      <w:bCs/>
                      <w:szCs w:val="22"/>
                    </w:rPr>
                    <w:t>Term</w:t>
                  </w:r>
                </w:p>
              </w:tc>
              <w:tc>
                <w:tcPr>
                  <w:tcW w:w="3405" w:type="dxa"/>
                  <w:tcBorders>
                    <w:bottom w:val="single" w:sz="4" w:space="0" w:color="B4C6E7" w:themeColor="accent1" w:themeTint="66"/>
                  </w:tcBorders>
                  <w:shd w:val="clear" w:color="auto" w:fill="D9D9D9" w:themeFill="background1" w:themeFillShade="D9"/>
                  <w:vAlign w:val="center"/>
                </w:tcPr>
                <w:p w14:paraId="00304DD3" w14:textId="5B93BEB5" w:rsidR="00282878" w:rsidRPr="00282878" w:rsidRDefault="00282878" w:rsidP="00282878">
                  <w:pPr>
                    <w:jc w:val="left"/>
                    <w:rPr>
                      <w:rFonts w:ascii="Gill Sans MT" w:eastAsia="Gill Sans" w:hAnsi="Gill Sans MT" w:cs="Gill Sans"/>
                      <w:bCs/>
                      <w:szCs w:val="22"/>
                    </w:rPr>
                  </w:pPr>
                  <w:r w:rsidRPr="00282878">
                    <w:rPr>
                      <w:rFonts w:ascii="Gill Sans MT" w:eastAsia="Gill Sans" w:hAnsi="Gill Sans MT" w:cs="Gill Sans"/>
                      <w:bCs/>
                      <w:szCs w:val="22"/>
                    </w:rPr>
                    <w:t xml:space="preserve">Unit </w:t>
                  </w:r>
                  <w:r w:rsidR="006B32AA">
                    <w:rPr>
                      <w:rFonts w:ascii="Gill Sans MT" w:eastAsia="Gill Sans" w:hAnsi="Gill Sans MT" w:cs="Gill Sans"/>
                      <w:bCs/>
                      <w:szCs w:val="22"/>
                    </w:rPr>
                    <w:t>C</w:t>
                  </w:r>
                  <w:r>
                    <w:rPr>
                      <w:rFonts w:ascii="Gill Sans MT" w:eastAsia="Gill Sans" w:hAnsi="Gill Sans MT" w:cs="Gill Sans"/>
                      <w:bCs/>
                      <w:szCs w:val="22"/>
                    </w:rPr>
                    <w:t xml:space="preserve">ode &amp; </w:t>
                  </w:r>
                  <w:r w:rsidR="006B32AA">
                    <w:rPr>
                      <w:rFonts w:ascii="Gill Sans MT" w:eastAsia="Gill Sans" w:hAnsi="Gill Sans MT" w:cs="Gill Sans"/>
                      <w:bCs/>
                      <w:szCs w:val="22"/>
                    </w:rPr>
                    <w:t>T</w:t>
                  </w:r>
                  <w:r>
                    <w:rPr>
                      <w:rFonts w:ascii="Gill Sans MT" w:eastAsia="Gill Sans" w:hAnsi="Gill Sans MT" w:cs="Gill Sans"/>
                      <w:bCs/>
                      <w:szCs w:val="22"/>
                    </w:rPr>
                    <w:t>itle</w:t>
                  </w:r>
                </w:p>
              </w:tc>
              <w:tc>
                <w:tcPr>
                  <w:tcW w:w="1417" w:type="dxa"/>
                  <w:gridSpan w:val="2"/>
                  <w:tcBorders>
                    <w:bottom w:val="single" w:sz="4" w:space="0" w:color="B4C6E7" w:themeColor="accent1" w:themeTint="66"/>
                  </w:tcBorders>
                  <w:shd w:val="clear" w:color="auto" w:fill="D9D9D9" w:themeFill="background1" w:themeFillShade="D9"/>
                  <w:vAlign w:val="center"/>
                </w:tcPr>
                <w:p w14:paraId="582654B8" w14:textId="6992399A" w:rsidR="00282878" w:rsidRPr="00282878" w:rsidRDefault="00282878" w:rsidP="00282878">
                  <w:pPr>
                    <w:jc w:val="left"/>
                    <w:rPr>
                      <w:rFonts w:ascii="Gill Sans MT" w:eastAsia="Gill Sans" w:hAnsi="Gill Sans MT" w:cs="Gill Sans"/>
                      <w:bCs/>
                      <w:szCs w:val="22"/>
                    </w:rPr>
                  </w:pPr>
                  <w:r w:rsidRPr="00282878">
                    <w:rPr>
                      <w:rFonts w:ascii="Gill Sans MT" w:eastAsia="Gill Sans" w:hAnsi="Gill Sans MT" w:cs="Gill Sans"/>
                      <w:bCs/>
                      <w:szCs w:val="22"/>
                    </w:rPr>
                    <w:t>Face-to-</w:t>
                  </w:r>
                  <w:r w:rsidR="006B32AA">
                    <w:rPr>
                      <w:rFonts w:ascii="Gill Sans MT" w:eastAsia="Gill Sans" w:hAnsi="Gill Sans MT" w:cs="Gill Sans"/>
                      <w:bCs/>
                      <w:szCs w:val="22"/>
                    </w:rPr>
                    <w:t>F</w:t>
                  </w:r>
                  <w:r w:rsidRPr="00282878">
                    <w:rPr>
                      <w:rFonts w:ascii="Gill Sans MT" w:eastAsia="Gill Sans" w:hAnsi="Gill Sans MT" w:cs="Gill Sans"/>
                      <w:bCs/>
                      <w:szCs w:val="22"/>
                    </w:rPr>
                    <w:t>ace</w:t>
                  </w:r>
                  <w:r>
                    <w:rPr>
                      <w:rFonts w:ascii="Gill Sans MT" w:eastAsia="Gill Sans" w:hAnsi="Gill Sans MT" w:cs="Gill Sans"/>
                      <w:bCs/>
                      <w:szCs w:val="22"/>
                    </w:rPr>
                    <w:t xml:space="preserve"> </w:t>
                  </w:r>
                  <w:r w:rsidR="006B32AA">
                    <w:rPr>
                      <w:rFonts w:ascii="Gill Sans MT" w:eastAsia="Gill Sans" w:hAnsi="Gill Sans MT" w:cs="Gill Sans"/>
                      <w:bCs/>
                      <w:szCs w:val="22"/>
                    </w:rPr>
                    <w:t>H</w:t>
                  </w:r>
                  <w:r>
                    <w:rPr>
                      <w:rFonts w:ascii="Gill Sans MT" w:eastAsia="Gill Sans" w:hAnsi="Gill Sans MT" w:cs="Gill Sans"/>
                      <w:bCs/>
                      <w:szCs w:val="22"/>
                    </w:rPr>
                    <w:t>ours</w:t>
                  </w:r>
                  <w:r w:rsidRPr="00282878">
                    <w:rPr>
                      <w:rFonts w:ascii="Gill Sans MT" w:eastAsia="Gill Sans" w:hAnsi="Gill Sans MT" w:cs="Gill Sans"/>
                      <w:bCs/>
                      <w:szCs w:val="22"/>
                    </w:rPr>
                    <w:t xml:space="preserve"> </w:t>
                  </w:r>
                </w:p>
              </w:tc>
              <w:tc>
                <w:tcPr>
                  <w:tcW w:w="1445" w:type="dxa"/>
                  <w:tcBorders>
                    <w:bottom w:val="single" w:sz="4" w:space="0" w:color="B4C6E7" w:themeColor="accent1" w:themeTint="66"/>
                  </w:tcBorders>
                  <w:shd w:val="clear" w:color="auto" w:fill="D9D9D9" w:themeFill="background1" w:themeFillShade="D9"/>
                  <w:vAlign w:val="center"/>
                </w:tcPr>
                <w:p w14:paraId="518CF21B" w14:textId="2D1E559D" w:rsidR="00282878" w:rsidRPr="00282878" w:rsidRDefault="00282878" w:rsidP="00282878">
                  <w:pPr>
                    <w:jc w:val="left"/>
                    <w:rPr>
                      <w:rFonts w:ascii="Gill Sans MT" w:eastAsia="Gill Sans" w:hAnsi="Gill Sans MT" w:cs="Gill Sans"/>
                      <w:bCs/>
                      <w:szCs w:val="22"/>
                    </w:rPr>
                  </w:pPr>
                  <w:r w:rsidRPr="00282878">
                    <w:rPr>
                      <w:rFonts w:ascii="Gill Sans MT" w:eastAsia="Gill Sans" w:hAnsi="Gill Sans MT" w:cs="Gill Sans"/>
                      <w:bCs/>
                      <w:szCs w:val="22"/>
                    </w:rPr>
                    <w:t>Self-</w:t>
                  </w:r>
                  <w:r w:rsidR="006B32AA">
                    <w:rPr>
                      <w:rFonts w:ascii="Gill Sans MT" w:eastAsia="Gill Sans" w:hAnsi="Gill Sans MT" w:cs="Gill Sans"/>
                      <w:bCs/>
                      <w:szCs w:val="22"/>
                    </w:rPr>
                    <w:t>S</w:t>
                  </w:r>
                  <w:r w:rsidRPr="00282878">
                    <w:rPr>
                      <w:rFonts w:ascii="Gill Sans MT" w:eastAsia="Gill Sans" w:hAnsi="Gill Sans MT" w:cs="Gill Sans"/>
                      <w:bCs/>
                      <w:szCs w:val="22"/>
                    </w:rPr>
                    <w:t xml:space="preserve">tudy </w:t>
                  </w:r>
                  <w:r w:rsidR="006B32AA">
                    <w:rPr>
                      <w:rFonts w:ascii="Gill Sans MT" w:eastAsia="Gill Sans" w:hAnsi="Gill Sans MT" w:cs="Gill Sans"/>
                      <w:bCs/>
                      <w:szCs w:val="22"/>
                    </w:rPr>
                    <w:t>H</w:t>
                  </w:r>
                  <w:r>
                    <w:rPr>
                      <w:rFonts w:ascii="Gill Sans MT" w:eastAsia="Gill Sans" w:hAnsi="Gill Sans MT" w:cs="Gill Sans"/>
                      <w:bCs/>
                      <w:szCs w:val="22"/>
                    </w:rPr>
                    <w:t>ours</w:t>
                  </w:r>
                </w:p>
              </w:tc>
            </w:tr>
            <w:tr w:rsidR="00B07DFE" w:rsidRPr="006171B5" w14:paraId="144C2A4F" w14:textId="77777777" w:rsidTr="007C7B95">
              <w:trPr>
                <w:trHeight w:val="340"/>
              </w:trPr>
              <w:tc>
                <w:tcPr>
                  <w:tcW w:w="985" w:type="dxa"/>
                  <w:vMerge w:val="restart"/>
                  <w:vAlign w:val="center"/>
                </w:tcPr>
                <w:p w14:paraId="1A217C5F" w14:textId="77777777" w:rsidR="00B07DFE" w:rsidRPr="006171B5" w:rsidRDefault="00B07DFE" w:rsidP="00B07DFE">
                  <w:pPr>
                    <w:tabs>
                      <w:tab w:val="left" w:pos="1612"/>
                    </w:tabs>
                    <w:jc w:val="left"/>
                    <w:rPr>
                      <w:rFonts w:ascii="Gill Sans MT" w:eastAsia="Gill Sans" w:hAnsi="Gill Sans MT" w:cs="Gill Sans"/>
                      <w:szCs w:val="22"/>
                    </w:rPr>
                  </w:pPr>
                  <w:r w:rsidRPr="006171B5">
                    <w:rPr>
                      <w:rFonts w:ascii="Gill Sans MT" w:eastAsia="Gill Sans" w:hAnsi="Gill Sans MT" w:cs="Gill Sans"/>
                      <w:szCs w:val="22"/>
                    </w:rPr>
                    <w:t>Term 1</w:t>
                  </w:r>
                </w:p>
              </w:tc>
              <w:tc>
                <w:tcPr>
                  <w:tcW w:w="3405" w:type="dxa"/>
                  <w:vAlign w:val="center"/>
                </w:tcPr>
                <w:p w14:paraId="11AD05E2" w14:textId="72C6CC6B" w:rsidR="00B07DFE" w:rsidRPr="006171B5" w:rsidRDefault="00B07DFE" w:rsidP="00B07DFE">
                  <w:pPr>
                    <w:pBdr>
                      <w:top w:val="nil"/>
                      <w:left w:val="nil"/>
                      <w:bottom w:val="nil"/>
                      <w:right w:val="nil"/>
                      <w:between w:val="nil"/>
                    </w:pBdr>
                    <w:jc w:val="left"/>
                    <w:rPr>
                      <w:rFonts w:ascii="Gill Sans MT" w:eastAsia="Gill Sans" w:hAnsi="Gill Sans MT" w:cs="Gill Sans"/>
                      <w:color w:val="000000"/>
                      <w:szCs w:val="22"/>
                    </w:rPr>
                  </w:pPr>
                  <w:r w:rsidRPr="006A13FF">
                    <w:rPr>
                      <w:rFonts w:ascii="Gill Sans MT" w:eastAsia="Calibri" w:hAnsi="Gill Sans MT"/>
                      <w:szCs w:val="22"/>
                      <w:lang w:eastAsia="en-US"/>
                    </w:rPr>
                    <w:t>BSBLDR811 – Lead strategic transformation</w:t>
                  </w:r>
                </w:p>
              </w:tc>
              <w:tc>
                <w:tcPr>
                  <w:tcW w:w="1417" w:type="dxa"/>
                  <w:gridSpan w:val="2"/>
                  <w:vAlign w:val="center"/>
                </w:tcPr>
                <w:p w14:paraId="35C75983" w14:textId="593CCBE3" w:rsidR="00B07DFE" w:rsidRPr="006171B5" w:rsidRDefault="00B07DFE" w:rsidP="00B07DFE">
                  <w:pPr>
                    <w:tabs>
                      <w:tab w:val="left" w:pos="1612"/>
                    </w:tabs>
                    <w:jc w:val="left"/>
                    <w:rPr>
                      <w:rFonts w:ascii="Gill Sans MT" w:eastAsia="Gill Sans" w:hAnsi="Gill Sans MT" w:cs="Gill Sans"/>
                      <w:szCs w:val="22"/>
                    </w:rPr>
                  </w:pPr>
                  <w:r w:rsidRPr="006A13FF">
                    <w:rPr>
                      <w:rFonts w:ascii="Gill Sans MT" w:hAnsi="Gill Sans MT" w:cs="Arial"/>
                      <w:szCs w:val="22"/>
                    </w:rPr>
                    <w:t>100</w:t>
                  </w:r>
                </w:p>
              </w:tc>
              <w:tc>
                <w:tcPr>
                  <w:tcW w:w="1445" w:type="dxa"/>
                  <w:vAlign w:val="center"/>
                </w:tcPr>
                <w:p w14:paraId="3BC1C916" w14:textId="5C287768" w:rsidR="00B07DFE" w:rsidRPr="006171B5" w:rsidRDefault="00B07DFE" w:rsidP="00B07DFE">
                  <w:pPr>
                    <w:tabs>
                      <w:tab w:val="left" w:pos="1612"/>
                    </w:tabs>
                    <w:jc w:val="left"/>
                    <w:rPr>
                      <w:rFonts w:ascii="Gill Sans MT" w:eastAsia="Gill Sans" w:hAnsi="Gill Sans MT" w:cs="Gill Sans"/>
                      <w:szCs w:val="22"/>
                    </w:rPr>
                  </w:pPr>
                  <w:r w:rsidRPr="006A13FF">
                    <w:rPr>
                      <w:rFonts w:ascii="Gill Sans MT" w:hAnsi="Gill Sans MT" w:cs="Arial"/>
                      <w:szCs w:val="22"/>
                    </w:rPr>
                    <w:t>50</w:t>
                  </w:r>
                </w:p>
              </w:tc>
            </w:tr>
            <w:tr w:rsidR="00B07DFE" w:rsidRPr="006171B5" w14:paraId="4E4E33DA" w14:textId="77777777" w:rsidTr="00B07DFE">
              <w:trPr>
                <w:trHeight w:val="340"/>
              </w:trPr>
              <w:tc>
                <w:tcPr>
                  <w:tcW w:w="985" w:type="dxa"/>
                  <w:vMerge/>
                  <w:vAlign w:val="center"/>
                </w:tcPr>
                <w:p w14:paraId="48FFDFF5" w14:textId="77777777" w:rsidR="00B07DFE" w:rsidRPr="006171B5" w:rsidRDefault="00B07DFE" w:rsidP="00B07DFE">
                  <w:pPr>
                    <w:widowControl w:val="0"/>
                    <w:pBdr>
                      <w:top w:val="nil"/>
                      <w:left w:val="nil"/>
                      <w:bottom w:val="nil"/>
                      <w:right w:val="nil"/>
                      <w:between w:val="nil"/>
                    </w:pBdr>
                    <w:jc w:val="left"/>
                    <w:rPr>
                      <w:rFonts w:ascii="Gill Sans MT" w:eastAsia="Gill Sans" w:hAnsi="Gill Sans MT" w:cs="Gill Sans"/>
                      <w:szCs w:val="22"/>
                    </w:rPr>
                  </w:pPr>
                </w:p>
              </w:tc>
              <w:tc>
                <w:tcPr>
                  <w:tcW w:w="3405" w:type="dxa"/>
                  <w:tcBorders>
                    <w:bottom w:val="single" w:sz="4" w:space="0" w:color="B4C6E7" w:themeColor="accent1" w:themeTint="66"/>
                  </w:tcBorders>
                  <w:vAlign w:val="center"/>
                </w:tcPr>
                <w:p w14:paraId="1B3F89E1" w14:textId="324E3F07" w:rsidR="00B07DFE" w:rsidRPr="006171B5" w:rsidRDefault="00B07DFE" w:rsidP="00B07DFE">
                  <w:pPr>
                    <w:pBdr>
                      <w:top w:val="nil"/>
                      <w:left w:val="nil"/>
                      <w:bottom w:val="nil"/>
                      <w:right w:val="nil"/>
                      <w:between w:val="nil"/>
                    </w:pBdr>
                    <w:jc w:val="left"/>
                    <w:rPr>
                      <w:rFonts w:ascii="Gill Sans MT" w:eastAsia="Gill Sans" w:hAnsi="Gill Sans MT" w:cs="Gill Sans"/>
                      <w:color w:val="000000"/>
                      <w:szCs w:val="22"/>
                    </w:rPr>
                  </w:pPr>
                  <w:r w:rsidRPr="006A13FF">
                    <w:rPr>
                      <w:rFonts w:ascii="Gill Sans MT" w:eastAsia="Calibri" w:hAnsi="Gill Sans MT"/>
                      <w:szCs w:val="22"/>
                      <w:lang w:eastAsia="en-US"/>
                    </w:rPr>
                    <w:t>BSBSTR801 – Lead innovative thinking and practice</w:t>
                  </w:r>
                </w:p>
              </w:tc>
              <w:tc>
                <w:tcPr>
                  <w:tcW w:w="1417" w:type="dxa"/>
                  <w:gridSpan w:val="2"/>
                  <w:tcBorders>
                    <w:bottom w:val="single" w:sz="4" w:space="0" w:color="B4C6E7" w:themeColor="accent1" w:themeTint="66"/>
                  </w:tcBorders>
                  <w:vAlign w:val="center"/>
                </w:tcPr>
                <w:p w14:paraId="6F994857" w14:textId="444725E3" w:rsidR="00B07DFE" w:rsidRPr="006171B5" w:rsidRDefault="00B07DFE" w:rsidP="00B07DFE">
                  <w:pPr>
                    <w:tabs>
                      <w:tab w:val="left" w:pos="1612"/>
                    </w:tabs>
                    <w:jc w:val="left"/>
                    <w:rPr>
                      <w:rFonts w:ascii="Gill Sans MT" w:eastAsia="Gill Sans" w:hAnsi="Gill Sans MT" w:cs="Gill Sans"/>
                      <w:szCs w:val="22"/>
                    </w:rPr>
                  </w:pPr>
                  <w:r w:rsidRPr="006A13FF">
                    <w:rPr>
                      <w:rFonts w:ascii="Gill Sans MT" w:hAnsi="Gill Sans MT" w:cs="Arial"/>
                      <w:szCs w:val="22"/>
                    </w:rPr>
                    <w:t>100</w:t>
                  </w:r>
                </w:p>
              </w:tc>
              <w:tc>
                <w:tcPr>
                  <w:tcW w:w="1445" w:type="dxa"/>
                  <w:tcBorders>
                    <w:bottom w:val="single" w:sz="4" w:space="0" w:color="B4C6E7" w:themeColor="accent1" w:themeTint="66"/>
                  </w:tcBorders>
                  <w:vAlign w:val="center"/>
                </w:tcPr>
                <w:p w14:paraId="66791602" w14:textId="2B578AFF" w:rsidR="00B07DFE" w:rsidRPr="006171B5" w:rsidRDefault="00B07DFE" w:rsidP="00B07DFE">
                  <w:pPr>
                    <w:tabs>
                      <w:tab w:val="left" w:pos="1612"/>
                    </w:tabs>
                    <w:jc w:val="left"/>
                    <w:rPr>
                      <w:rFonts w:ascii="Gill Sans MT" w:eastAsia="Gill Sans" w:hAnsi="Gill Sans MT" w:cs="Gill Sans"/>
                      <w:szCs w:val="22"/>
                    </w:rPr>
                  </w:pPr>
                  <w:r w:rsidRPr="006A13FF">
                    <w:rPr>
                      <w:rFonts w:ascii="Gill Sans MT" w:hAnsi="Gill Sans MT" w:cs="Arial"/>
                      <w:szCs w:val="22"/>
                    </w:rPr>
                    <w:t>50</w:t>
                  </w:r>
                </w:p>
              </w:tc>
            </w:tr>
            <w:tr w:rsidR="00282878" w:rsidRPr="006171B5" w14:paraId="4EC68AA6" w14:textId="77777777" w:rsidTr="00B07DFE">
              <w:trPr>
                <w:trHeight w:val="340"/>
              </w:trPr>
              <w:tc>
                <w:tcPr>
                  <w:tcW w:w="985" w:type="dxa"/>
                  <w:vMerge/>
                  <w:vAlign w:val="center"/>
                </w:tcPr>
                <w:p w14:paraId="6F0B69C8" w14:textId="77777777" w:rsidR="00282878" w:rsidRPr="006171B5" w:rsidRDefault="00282878" w:rsidP="00282878">
                  <w:pPr>
                    <w:widowControl w:val="0"/>
                    <w:pBdr>
                      <w:top w:val="nil"/>
                      <w:left w:val="nil"/>
                      <w:bottom w:val="nil"/>
                      <w:right w:val="nil"/>
                      <w:between w:val="nil"/>
                    </w:pBdr>
                    <w:jc w:val="left"/>
                    <w:rPr>
                      <w:rFonts w:ascii="Gill Sans MT" w:eastAsia="Gill Sans" w:hAnsi="Gill Sans MT" w:cs="Gill Sans"/>
                      <w:szCs w:val="22"/>
                    </w:rPr>
                  </w:pPr>
                </w:p>
              </w:tc>
              <w:tc>
                <w:tcPr>
                  <w:tcW w:w="6267" w:type="dxa"/>
                  <w:gridSpan w:val="4"/>
                  <w:tcBorders>
                    <w:bottom w:val="single" w:sz="4" w:space="0" w:color="B4C6E7" w:themeColor="accent1" w:themeTint="66"/>
                  </w:tcBorders>
                  <w:shd w:val="clear" w:color="auto" w:fill="F2F2F2" w:themeFill="background1" w:themeFillShade="F2"/>
                  <w:vAlign w:val="center"/>
                </w:tcPr>
                <w:p w14:paraId="23E62282" w14:textId="77777777" w:rsidR="00282878" w:rsidRPr="006171B5" w:rsidRDefault="00282878" w:rsidP="00282878">
                  <w:pPr>
                    <w:tabs>
                      <w:tab w:val="left" w:pos="1612"/>
                    </w:tabs>
                    <w:jc w:val="left"/>
                    <w:rPr>
                      <w:rFonts w:ascii="Gill Sans MT" w:eastAsia="Gill Sans" w:hAnsi="Gill Sans MT" w:cs="Gill Sans"/>
                      <w:szCs w:val="22"/>
                    </w:rPr>
                  </w:pPr>
                  <w:r w:rsidRPr="006171B5">
                    <w:rPr>
                      <w:rFonts w:ascii="Gill Sans MT" w:eastAsia="Gill Sans" w:hAnsi="Gill Sans MT" w:cs="Gill Sans"/>
                      <w:szCs w:val="22"/>
                    </w:rPr>
                    <w:t>Term 1 Break – 3 weeks</w:t>
                  </w:r>
                </w:p>
              </w:tc>
            </w:tr>
            <w:tr w:rsidR="00B07DFE" w:rsidRPr="006171B5" w14:paraId="104D3F08" w14:textId="77777777" w:rsidTr="007C7B95">
              <w:trPr>
                <w:trHeight w:val="340"/>
              </w:trPr>
              <w:tc>
                <w:tcPr>
                  <w:tcW w:w="985" w:type="dxa"/>
                  <w:vMerge w:val="restart"/>
                  <w:vAlign w:val="center"/>
                </w:tcPr>
                <w:p w14:paraId="31C1EFB4" w14:textId="77777777" w:rsidR="00B07DFE" w:rsidRPr="006171B5" w:rsidRDefault="00B07DFE" w:rsidP="00B07DFE">
                  <w:pPr>
                    <w:tabs>
                      <w:tab w:val="left" w:pos="1612"/>
                    </w:tabs>
                    <w:jc w:val="left"/>
                    <w:rPr>
                      <w:rFonts w:ascii="Gill Sans MT" w:eastAsia="Gill Sans" w:hAnsi="Gill Sans MT" w:cs="Gill Sans"/>
                      <w:szCs w:val="22"/>
                    </w:rPr>
                  </w:pPr>
                  <w:r w:rsidRPr="006171B5">
                    <w:rPr>
                      <w:rFonts w:ascii="Gill Sans MT" w:eastAsia="Gill Sans" w:hAnsi="Gill Sans MT" w:cs="Gill Sans"/>
                      <w:szCs w:val="22"/>
                    </w:rPr>
                    <w:t>Term 2</w:t>
                  </w:r>
                </w:p>
              </w:tc>
              <w:tc>
                <w:tcPr>
                  <w:tcW w:w="3405" w:type="dxa"/>
                  <w:vAlign w:val="center"/>
                </w:tcPr>
                <w:p w14:paraId="7815875B" w14:textId="2C733AB3" w:rsidR="00B07DFE" w:rsidRPr="006171B5" w:rsidRDefault="00B07DFE" w:rsidP="00B07DFE">
                  <w:pPr>
                    <w:pBdr>
                      <w:top w:val="nil"/>
                      <w:left w:val="nil"/>
                      <w:bottom w:val="nil"/>
                      <w:right w:val="nil"/>
                      <w:between w:val="nil"/>
                    </w:pBdr>
                    <w:jc w:val="left"/>
                    <w:rPr>
                      <w:rFonts w:ascii="Gill Sans MT" w:eastAsia="Gill Sans" w:hAnsi="Gill Sans MT" w:cs="Gill Sans"/>
                      <w:color w:val="000000"/>
                      <w:szCs w:val="22"/>
                    </w:rPr>
                  </w:pPr>
                  <w:r w:rsidRPr="006A13FF">
                    <w:rPr>
                      <w:rFonts w:ascii="Gill Sans MT" w:eastAsia="Calibri" w:hAnsi="Gill Sans MT"/>
                      <w:szCs w:val="22"/>
                      <w:lang w:eastAsia="en-US"/>
                    </w:rPr>
                    <w:t xml:space="preserve">TAELED803 – Implement improved learning practice </w:t>
                  </w:r>
                </w:p>
              </w:tc>
              <w:tc>
                <w:tcPr>
                  <w:tcW w:w="1417" w:type="dxa"/>
                  <w:gridSpan w:val="2"/>
                  <w:vAlign w:val="center"/>
                </w:tcPr>
                <w:p w14:paraId="6CF6AC63" w14:textId="15EC500E" w:rsidR="00B07DFE" w:rsidRPr="006171B5" w:rsidRDefault="00B07DFE" w:rsidP="00B07DFE">
                  <w:pPr>
                    <w:tabs>
                      <w:tab w:val="left" w:pos="1612"/>
                    </w:tabs>
                    <w:jc w:val="left"/>
                    <w:rPr>
                      <w:rFonts w:ascii="Gill Sans MT" w:eastAsia="Gill Sans" w:hAnsi="Gill Sans MT" w:cs="Gill Sans"/>
                      <w:szCs w:val="22"/>
                    </w:rPr>
                  </w:pPr>
                  <w:r w:rsidRPr="006A13FF">
                    <w:rPr>
                      <w:rFonts w:ascii="Gill Sans MT" w:hAnsi="Gill Sans MT" w:cs="Arial"/>
                      <w:szCs w:val="22"/>
                    </w:rPr>
                    <w:t>100</w:t>
                  </w:r>
                </w:p>
              </w:tc>
              <w:tc>
                <w:tcPr>
                  <w:tcW w:w="1445" w:type="dxa"/>
                  <w:vAlign w:val="center"/>
                </w:tcPr>
                <w:p w14:paraId="4E403565" w14:textId="7F2614D3" w:rsidR="00B07DFE" w:rsidRPr="006171B5" w:rsidRDefault="00B07DFE" w:rsidP="00B07DFE">
                  <w:pPr>
                    <w:tabs>
                      <w:tab w:val="left" w:pos="1612"/>
                    </w:tabs>
                    <w:jc w:val="left"/>
                    <w:rPr>
                      <w:rFonts w:ascii="Gill Sans MT" w:eastAsia="Gill Sans" w:hAnsi="Gill Sans MT" w:cs="Gill Sans"/>
                      <w:szCs w:val="22"/>
                    </w:rPr>
                  </w:pPr>
                  <w:r w:rsidRPr="006A13FF">
                    <w:rPr>
                      <w:rFonts w:ascii="Gill Sans MT" w:hAnsi="Gill Sans MT" w:cs="Arial"/>
                      <w:szCs w:val="22"/>
                    </w:rPr>
                    <w:t>50</w:t>
                  </w:r>
                </w:p>
              </w:tc>
            </w:tr>
            <w:tr w:rsidR="00B07DFE" w:rsidRPr="006171B5" w14:paraId="1EC16FEF" w14:textId="77777777" w:rsidTr="00B07DFE">
              <w:trPr>
                <w:trHeight w:val="340"/>
              </w:trPr>
              <w:tc>
                <w:tcPr>
                  <w:tcW w:w="985" w:type="dxa"/>
                  <w:vMerge/>
                  <w:vAlign w:val="center"/>
                </w:tcPr>
                <w:p w14:paraId="7E77D97D" w14:textId="77777777" w:rsidR="00B07DFE" w:rsidRPr="006171B5" w:rsidRDefault="00B07DFE" w:rsidP="00B07DFE">
                  <w:pPr>
                    <w:widowControl w:val="0"/>
                    <w:pBdr>
                      <w:top w:val="nil"/>
                      <w:left w:val="nil"/>
                      <w:bottom w:val="nil"/>
                      <w:right w:val="nil"/>
                      <w:between w:val="nil"/>
                    </w:pBdr>
                    <w:jc w:val="left"/>
                    <w:rPr>
                      <w:rFonts w:ascii="Gill Sans MT" w:eastAsia="Gill Sans" w:hAnsi="Gill Sans MT" w:cs="Gill Sans"/>
                      <w:szCs w:val="22"/>
                    </w:rPr>
                  </w:pPr>
                </w:p>
              </w:tc>
              <w:tc>
                <w:tcPr>
                  <w:tcW w:w="3405" w:type="dxa"/>
                  <w:tcBorders>
                    <w:bottom w:val="single" w:sz="4" w:space="0" w:color="B4C6E7" w:themeColor="accent1" w:themeTint="66"/>
                  </w:tcBorders>
                  <w:vAlign w:val="center"/>
                </w:tcPr>
                <w:p w14:paraId="56DF8A78" w14:textId="7B8489CF" w:rsidR="00B07DFE" w:rsidRPr="00B07DFE" w:rsidRDefault="002A2EA4" w:rsidP="00B07DFE">
                  <w:pPr>
                    <w:spacing w:line="259" w:lineRule="auto"/>
                    <w:jc w:val="left"/>
                    <w:rPr>
                      <w:rFonts w:ascii="Gill Sans MT" w:eastAsia="Calibri" w:hAnsi="Gill Sans MT"/>
                      <w:szCs w:val="22"/>
                      <w:lang w:eastAsia="en-US"/>
                    </w:rPr>
                  </w:pPr>
                  <w:r w:rsidRPr="002A2EA4">
                    <w:rPr>
                      <w:rFonts w:ascii="Gill Sans MT" w:eastAsia="Calibri" w:hAnsi="Gill Sans MT"/>
                      <w:szCs w:val="22"/>
                      <w:lang w:eastAsia="en-US"/>
                    </w:rPr>
                    <w:t>BSBFIN801 – Lead financial strategy development</w:t>
                  </w:r>
                </w:p>
              </w:tc>
              <w:tc>
                <w:tcPr>
                  <w:tcW w:w="1417" w:type="dxa"/>
                  <w:gridSpan w:val="2"/>
                  <w:tcBorders>
                    <w:bottom w:val="single" w:sz="4" w:space="0" w:color="B4C6E7" w:themeColor="accent1" w:themeTint="66"/>
                  </w:tcBorders>
                  <w:vAlign w:val="center"/>
                </w:tcPr>
                <w:p w14:paraId="58CFF363" w14:textId="4CBC7036" w:rsidR="00B07DFE" w:rsidRPr="006171B5" w:rsidRDefault="00B07DFE" w:rsidP="00B07DFE">
                  <w:pPr>
                    <w:tabs>
                      <w:tab w:val="left" w:pos="1612"/>
                    </w:tabs>
                    <w:jc w:val="left"/>
                    <w:rPr>
                      <w:rFonts w:ascii="Gill Sans MT" w:eastAsia="Gill Sans" w:hAnsi="Gill Sans MT" w:cs="Gill Sans"/>
                      <w:szCs w:val="22"/>
                    </w:rPr>
                  </w:pPr>
                  <w:r w:rsidRPr="006A13FF">
                    <w:rPr>
                      <w:rFonts w:ascii="Gill Sans MT" w:hAnsi="Gill Sans MT" w:cs="Arial"/>
                      <w:szCs w:val="22"/>
                    </w:rPr>
                    <w:t>100</w:t>
                  </w:r>
                </w:p>
              </w:tc>
              <w:tc>
                <w:tcPr>
                  <w:tcW w:w="1445" w:type="dxa"/>
                  <w:tcBorders>
                    <w:bottom w:val="single" w:sz="4" w:space="0" w:color="B4C6E7" w:themeColor="accent1" w:themeTint="66"/>
                  </w:tcBorders>
                  <w:vAlign w:val="center"/>
                </w:tcPr>
                <w:p w14:paraId="3CB8F5FB" w14:textId="7D406A5E" w:rsidR="00B07DFE" w:rsidRPr="006171B5" w:rsidRDefault="00B07DFE" w:rsidP="00B07DFE">
                  <w:pPr>
                    <w:tabs>
                      <w:tab w:val="left" w:pos="1612"/>
                    </w:tabs>
                    <w:jc w:val="left"/>
                    <w:rPr>
                      <w:rFonts w:ascii="Gill Sans MT" w:eastAsia="Gill Sans" w:hAnsi="Gill Sans MT" w:cs="Gill Sans"/>
                      <w:szCs w:val="22"/>
                    </w:rPr>
                  </w:pPr>
                  <w:r w:rsidRPr="006A13FF">
                    <w:rPr>
                      <w:rFonts w:ascii="Gill Sans MT" w:hAnsi="Gill Sans MT" w:cs="Arial"/>
                      <w:szCs w:val="22"/>
                    </w:rPr>
                    <w:t>50</w:t>
                  </w:r>
                </w:p>
              </w:tc>
            </w:tr>
            <w:tr w:rsidR="00282878" w:rsidRPr="006171B5" w14:paraId="7EE8784E" w14:textId="77777777" w:rsidTr="00B07DFE">
              <w:trPr>
                <w:trHeight w:val="340"/>
              </w:trPr>
              <w:tc>
                <w:tcPr>
                  <w:tcW w:w="985" w:type="dxa"/>
                  <w:vMerge/>
                  <w:vAlign w:val="center"/>
                </w:tcPr>
                <w:p w14:paraId="062C4A3F" w14:textId="77777777" w:rsidR="00282878" w:rsidRPr="006171B5" w:rsidRDefault="00282878" w:rsidP="00282878">
                  <w:pPr>
                    <w:widowControl w:val="0"/>
                    <w:pBdr>
                      <w:top w:val="nil"/>
                      <w:left w:val="nil"/>
                      <w:bottom w:val="nil"/>
                      <w:right w:val="nil"/>
                      <w:between w:val="nil"/>
                    </w:pBdr>
                    <w:jc w:val="left"/>
                    <w:rPr>
                      <w:rFonts w:ascii="Gill Sans MT" w:eastAsia="Gill Sans" w:hAnsi="Gill Sans MT" w:cs="Gill Sans"/>
                      <w:szCs w:val="22"/>
                    </w:rPr>
                  </w:pPr>
                </w:p>
              </w:tc>
              <w:tc>
                <w:tcPr>
                  <w:tcW w:w="6267" w:type="dxa"/>
                  <w:gridSpan w:val="4"/>
                  <w:tcBorders>
                    <w:top w:val="single" w:sz="4" w:space="0" w:color="B4C6E7" w:themeColor="accent1" w:themeTint="66"/>
                    <w:bottom w:val="single" w:sz="4" w:space="0" w:color="B4C6E7" w:themeColor="accent1" w:themeTint="66"/>
                  </w:tcBorders>
                  <w:shd w:val="clear" w:color="auto" w:fill="F2F2F2" w:themeFill="background1" w:themeFillShade="F2"/>
                  <w:vAlign w:val="center"/>
                </w:tcPr>
                <w:p w14:paraId="6C2913C6" w14:textId="77777777" w:rsidR="00282878" w:rsidRPr="006171B5" w:rsidRDefault="00282878" w:rsidP="00282878">
                  <w:pPr>
                    <w:tabs>
                      <w:tab w:val="left" w:pos="1612"/>
                    </w:tabs>
                    <w:jc w:val="left"/>
                    <w:rPr>
                      <w:rFonts w:ascii="Gill Sans MT" w:eastAsia="Gill Sans" w:hAnsi="Gill Sans MT" w:cs="Gill Sans"/>
                      <w:szCs w:val="22"/>
                    </w:rPr>
                  </w:pPr>
                  <w:r w:rsidRPr="006171B5">
                    <w:rPr>
                      <w:rFonts w:ascii="Gill Sans MT" w:eastAsia="Gill Sans" w:hAnsi="Gill Sans MT" w:cs="Gill Sans"/>
                      <w:szCs w:val="22"/>
                    </w:rPr>
                    <w:t xml:space="preserve">Term 2 Break – 3 weeks         </w:t>
                  </w:r>
                </w:p>
              </w:tc>
            </w:tr>
            <w:tr w:rsidR="00B07DFE" w:rsidRPr="006171B5" w14:paraId="14C0BA8D" w14:textId="77777777" w:rsidTr="00B07DFE">
              <w:trPr>
                <w:trHeight w:val="340"/>
              </w:trPr>
              <w:tc>
                <w:tcPr>
                  <w:tcW w:w="985" w:type="dxa"/>
                  <w:vMerge w:val="restart"/>
                  <w:vAlign w:val="center"/>
                </w:tcPr>
                <w:p w14:paraId="375C3F66" w14:textId="77777777" w:rsidR="00B07DFE" w:rsidRPr="006171B5" w:rsidRDefault="00B07DFE" w:rsidP="00B07DFE">
                  <w:pPr>
                    <w:tabs>
                      <w:tab w:val="left" w:pos="1612"/>
                    </w:tabs>
                    <w:jc w:val="left"/>
                    <w:rPr>
                      <w:rFonts w:ascii="Gill Sans MT" w:eastAsia="Gill Sans" w:hAnsi="Gill Sans MT" w:cs="Gill Sans"/>
                      <w:szCs w:val="22"/>
                    </w:rPr>
                  </w:pPr>
                  <w:r w:rsidRPr="006171B5">
                    <w:rPr>
                      <w:rFonts w:ascii="Gill Sans MT" w:eastAsia="Gill Sans" w:hAnsi="Gill Sans MT" w:cs="Gill Sans"/>
                      <w:szCs w:val="22"/>
                    </w:rPr>
                    <w:t>Term 3</w:t>
                  </w:r>
                </w:p>
              </w:tc>
              <w:tc>
                <w:tcPr>
                  <w:tcW w:w="3405" w:type="dxa"/>
                  <w:tcBorders>
                    <w:bottom w:val="single" w:sz="4" w:space="0" w:color="B4C6E7" w:themeColor="accent1" w:themeTint="66"/>
                  </w:tcBorders>
                  <w:vAlign w:val="center"/>
                </w:tcPr>
                <w:p w14:paraId="68F8F7A8" w14:textId="1157B201" w:rsidR="00B07DFE" w:rsidRPr="00B07DFE" w:rsidRDefault="00B07DFE" w:rsidP="00B07DFE">
                  <w:pPr>
                    <w:spacing w:line="259" w:lineRule="auto"/>
                    <w:jc w:val="left"/>
                    <w:rPr>
                      <w:rFonts w:ascii="Gill Sans MT" w:eastAsia="Calibri" w:hAnsi="Gill Sans MT"/>
                      <w:szCs w:val="22"/>
                      <w:lang w:eastAsia="en-US"/>
                    </w:rPr>
                  </w:pPr>
                  <w:r w:rsidRPr="006A13FF">
                    <w:rPr>
                      <w:rFonts w:ascii="Gill Sans MT" w:eastAsia="Calibri" w:hAnsi="Gill Sans MT"/>
                      <w:szCs w:val="22"/>
                      <w:lang w:eastAsia="en-US"/>
                    </w:rPr>
                    <w:t>BSBHRM613 – Contribute to the development of learning and development strategies</w:t>
                  </w:r>
                </w:p>
              </w:tc>
              <w:tc>
                <w:tcPr>
                  <w:tcW w:w="1417" w:type="dxa"/>
                  <w:gridSpan w:val="2"/>
                  <w:tcBorders>
                    <w:bottom w:val="single" w:sz="4" w:space="0" w:color="B4C6E7" w:themeColor="accent1" w:themeTint="66"/>
                  </w:tcBorders>
                  <w:vAlign w:val="center"/>
                </w:tcPr>
                <w:p w14:paraId="3241CC70" w14:textId="6D967B18" w:rsidR="00B07DFE" w:rsidRPr="006171B5" w:rsidRDefault="00B07DFE" w:rsidP="00B07DFE">
                  <w:pPr>
                    <w:tabs>
                      <w:tab w:val="left" w:pos="1612"/>
                    </w:tabs>
                    <w:jc w:val="left"/>
                    <w:rPr>
                      <w:rFonts w:ascii="Gill Sans MT" w:eastAsia="Gill Sans" w:hAnsi="Gill Sans MT" w:cs="Gill Sans"/>
                      <w:szCs w:val="22"/>
                    </w:rPr>
                  </w:pPr>
                  <w:r w:rsidRPr="006A13FF">
                    <w:rPr>
                      <w:rFonts w:ascii="Gill Sans MT" w:hAnsi="Gill Sans MT" w:cs="Arial"/>
                      <w:szCs w:val="22"/>
                    </w:rPr>
                    <w:t>100</w:t>
                  </w:r>
                </w:p>
              </w:tc>
              <w:tc>
                <w:tcPr>
                  <w:tcW w:w="1445" w:type="dxa"/>
                  <w:tcBorders>
                    <w:bottom w:val="single" w:sz="4" w:space="0" w:color="B4C6E7" w:themeColor="accent1" w:themeTint="66"/>
                  </w:tcBorders>
                  <w:vAlign w:val="center"/>
                </w:tcPr>
                <w:p w14:paraId="214CA773" w14:textId="4EA906E5" w:rsidR="00B07DFE" w:rsidRPr="006171B5" w:rsidRDefault="00B07DFE" w:rsidP="00B07DFE">
                  <w:pPr>
                    <w:tabs>
                      <w:tab w:val="left" w:pos="1612"/>
                    </w:tabs>
                    <w:jc w:val="left"/>
                    <w:rPr>
                      <w:rFonts w:ascii="Gill Sans MT" w:eastAsia="Gill Sans" w:hAnsi="Gill Sans MT" w:cs="Gill Sans"/>
                      <w:szCs w:val="22"/>
                    </w:rPr>
                  </w:pPr>
                  <w:r w:rsidRPr="006A13FF">
                    <w:rPr>
                      <w:rFonts w:ascii="Gill Sans MT" w:hAnsi="Gill Sans MT" w:cs="Arial"/>
                      <w:szCs w:val="22"/>
                    </w:rPr>
                    <w:t>50</w:t>
                  </w:r>
                </w:p>
              </w:tc>
            </w:tr>
            <w:tr w:rsidR="00B07DFE" w:rsidRPr="006171B5" w14:paraId="424B2402" w14:textId="77777777" w:rsidTr="00B07DFE">
              <w:trPr>
                <w:trHeight w:val="340"/>
              </w:trPr>
              <w:tc>
                <w:tcPr>
                  <w:tcW w:w="985" w:type="dxa"/>
                  <w:vMerge/>
                  <w:vAlign w:val="center"/>
                </w:tcPr>
                <w:p w14:paraId="40C1698C" w14:textId="77777777" w:rsidR="00B07DFE" w:rsidRPr="006171B5" w:rsidRDefault="00B07DFE" w:rsidP="00B07DFE">
                  <w:pPr>
                    <w:widowControl w:val="0"/>
                    <w:pBdr>
                      <w:top w:val="nil"/>
                      <w:left w:val="nil"/>
                      <w:bottom w:val="nil"/>
                      <w:right w:val="nil"/>
                      <w:between w:val="nil"/>
                    </w:pBdr>
                    <w:jc w:val="left"/>
                    <w:rPr>
                      <w:rFonts w:ascii="Gill Sans MT" w:eastAsia="Gill Sans" w:hAnsi="Gill Sans MT" w:cs="Gill Sans"/>
                      <w:szCs w:val="22"/>
                    </w:rPr>
                  </w:pPr>
                </w:p>
              </w:tc>
              <w:tc>
                <w:tcPr>
                  <w:tcW w:w="3405" w:type="dxa"/>
                  <w:tcBorders>
                    <w:bottom w:val="single" w:sz="4" w:space="0" w:color="B4C6E7" w:themeColor="accent1" w:themeTint="66"/>
                  </w:tcBorders>
                  <w:vAlign w:val="center"/>
                </w:tcPr>
                <w:p w14:paraId="56FAEDC9" w14:textId="781D0B0E" w:rsidR="00B07DFE" w:rsidRPr="006171B5" w:rsidRDefault="002A2EA4" w:rsidP="00B07DFE">
                  <w:pPr>
                    <w:tabs>
                      <w:tab w:val="left" w:pos="2925"/>
                    </w:tabs>
                    <w:jc w:val="left"/>
                    <w:rPr>
                      <w:rFonts w:ascii="Gill Sans MT" w:eastAsia="Gill Sans" w:hAnsi="Gill Sans MT" w:cs="Gill Sans"/>
                      <w:szCs w:val="22"/>
                    </w:rPr>
                  </w:pPr>
                  <w:r w:rsidRPr="002A2EA4">
                    <w:rPr>
                      <w:rFonts w:ascii="Gill Sans MT" w:eastAsia="Calibri" w:hAnsi="Gill Sans MT"/>
                      <w:szCs w:val="22"/>
                      <w:lang w:eastAsia="en-US"/>
                    </w:rPr>
                    <w:t>BSBINS603 – Initiate and lead applied research</w:t>
                  </w:r>
                </w:p>
              </w:tc>
              <w:tc>
                <w:tcPr>
                  <w:tcW w:w="1417" w:type="dxa"/>
                  <w:gridSpan w:val="2"/>
                  <w:tcBorders>
                    <w:bottom w:val="single" w:sz="4" w:space="0" w:color="B4C6E7" w:themeColor="accent1" w:themeTint="66"/>
                  </w:tcBorders>
                  <w:vAlign w:val="center"/>
                </w:tcPr>
                <w:p w14:paraId="73810E42" w14:textId="37589AD7" w:rsidR="00B07DFE" w:rsidRPr="006171B5" w:rsidRDefault="00B07DFE" w:rsidP="00B07DFE">
                  <w:pPr>
                    <w:tabs>
                      <w:tab w:val="left" w:pos="1612"/>
                    </w:tabs>
                    <w:jc w:val="left"/>
                    <w:rPr>
                      <w:rFonts w:ascii="Gill Sans MT" w:eastAsia="Gill Sans" w:hAnsi="Gill Sans MT" w:cs="Gill Sans"/>
                      <w:szCs w:val="22"/>
                    </w:rPr>
                  </w:pPr>
                  <w:r w:rsidRPr="006A13FF">
                    <w:rPr>
                      <w:rFonts w:ascii="Gill Sans MT" w:hAnsi="Gill Sans MT" w:cs="Arial"/>
                      <w:szCs w:val="22"/>
                    </w:rPr>
                    <w:t>100</w:t>
                  </w:r>
                </w:p>
              </w:tc>
              <w:tc>
                <w:tcPr>
                  <w:tcW w:w="1445" w:type="dxa"/>
                  <w:tcBorders>
                    <w:bottom w:val="single" w:sz="4" w:space="0" w:color="B4C6E7" w:themeColor="accent1" w:themeTint="66"/>
                  </w:tcBorders>
                  <w:vAlign w:val="center"/>
                </w:tcPr>
                <w:p w14:paraId="390CFCCD" w14:textId="6F1CCF4D" w:rsidR="00B07DFE" w:rsidRPr="006171B5" w:rsidRDefault="00B07DFE" w:rsidP="00B07DFE">
                  <w:pPr>
                    <w:tabs>
                      <w:tab w:val="left" w:pos="1612"/>
                    </w:tabs>
                    <w:jc w:val="left"/>
                    <w:rPr>
                      <w:rFonts w:ascii="Gill Sans MT" w:eastAsia="Gill Sans" w:hAnsi="Gill Sans MT" w:cs="Gill Sans"/>
                      <w:szCs w:val="22"/>
                    </w:rPr>
                  </w:pPr>
                  <w:r w:rsidRPr="006A13FF">
                    <w:rPr>
                      <w:rFonts w:ascii="Gill Sans MT" w:hAnsi="Gill Sans MT" w:cs="Arial"/>
                      <w:szCs w:val="22"/>
                    </w:rPr>
                    <w:t>50</w:t>
                  </w:r>
                </w:p>
              </w:tc>
            </w:tr>
            <w:tr w:rsidR="00B07DFE" w:rsidRPr="006171B5" w14:paraId="2DF71644" w14:textId="77777777" w:rsidTr="00B07DFE">
              <w:trPr>
                <w:trHeight w:val="340"/>
              </w:trPr>
              <w:tc>
                <w:tcPr>
                  <w:tcW w:w="985" w:type="dxa"/>
                  <w:vMerge/>
                  <w:vAlign w:val="center"/>
                </w:tcPr>
                <w:p w14:paraId="378309CC" w14:textId="77777777" w:rsidR="00B07DFE" w:rsidRPr="006171B5" w:rsidRDefault="00B07DFE" w:rsidP="00B07DFE">
                  <w:pPr>
                    <w:widowControl w:val="0"/>
                    <w:pBdr>
                      <w:top w:val="nil"/>
                      <w:left w:val="nil"/>
                      <w:bottom w:val="nil"/>
                      <w:right w:val="nil"/>
                      <w:between w:val="nil"/>
                    </w:pBdr>
                    <w:jc w:val="left"/>
                    <w:rPr>
                      <w:rFonts w:ascii="Gill Sans MT" w:eastAsia="Gill Sans" w:hAnsi="Gill Sans MT" w:cs="Gill Sans"/>
                      <w:szCs w:val="22"/>
                    </w:rPr>
                  </w:pPr>
                </w:p>
              </w:tc>
              <w:tc>
                <w:tcPr>
                  <w:tcW w:w="6267" w:type="dxa"/>
                  <w:gridSpan w:val="4"/>
                  <w:tcBorders>
                    <w:bottom w:val="single" w:sz="4" w:space="0" w:color="B4C6E7" w:themeColor="accent1" w:themeTint="66"/>
                  </w:tcBorders>
                  <w:shd w:val="clear" w:color="auto" w:fill="F2F2F2" w:themeFill="background1" w:themeFillShade="F2"/>
                  <w:vAlign w:val="center"/>
                </w:tcPr>
                <w:p w14:paraId="257C55DF" w14:textId="577B4A67" w:rsidR="00B07DFE" w:rsidRPr="006171B5" w:rsidRDefault="00B07DFE" w:rsidP="00B07DFE">
                  <w:pPr>
                    <w:tabs>
                      <w:tab w:val="left" w:pos="2925"/>
                    </w:tabs>
                    <w:jc w:val="left"/>
                    <w:rPr>
                      <w:rFonts w:ascii="Gill Sans MT" w:eastAsia="Gill Sans" w:hAnsi="Gill Sans MT" w:cs="Gill Sans"/>
                      <w:szCs w:val="22"/>
                    </w:rPr>
                  </w:pPr>
                  <w:r w:rsidRPr="006171B5">
                    <w:rPr>
                      <w:rFonts w:ascii="Gill Sans MT" w:eastAsia="Gill Sans" w:hAnsi="Gill Sans MT" w:cs="Gill Sans"/>
                      <w:szCs w:val="22"/>
                    </w:rPr>
                    <w:t>Term 3 Break – 3 weeks</w:t>
                  </w:r>
                </w:p>
              </w:tc>
            </w:tr>
            <w:tr w:rsidR="00B07DFE" w:rsidRPr="006171B5" w14:paraId="1A52252E" w14:textId="77777777" w:rsidTr="00B07DFE">
              <w:trPr>
                <w:trHeight w:val="340"/>
              </w:trPr>
              <w:tc>
                <w:tcPr>
                  <w:tcW w:w="985" w:type="dxa"/>
                  <w:vMerge w:val="restart"/>
                  <w:vAlign w:val="center"/>
                </w:tcPr>
                <w:p w14:paraId="7B1E08C3" w14:textId="77777777" w:rsidR="00B07DFE" w:rsidRPr="006171B5" w:rsidRDefault="00B07DFE" w:rsidP="00B07DFE">
                  <w:pPr>
                    <w:tabs>
                      <w:tab w:val="left" w:pos="1612"/>
                    </w:tabs>
                    <w:jc w:val="left"/>
                    <w:rPr>
                      <w:rFonts w:ascii="Gill Sans MT" w:eastAsia="Gill Sans" w:hAnsi="Gill Sans MT" w:cs="Gill Sans"/>
                      <w:szCs w:val="22"/>
                    </w:rPr>
                  </w:pPr>
                  <w:r w:rsidRPr="006171B5">
                    <w:rPr>
                      <w:rFonts w:ascii="Gill Sans MT" w:eastAsia="Gill Sans" w:hAnsi="Gill Sans MT" w:cs="Gill Sans"/>
                      <w:szCs w:val="22"/>
                    </w:rPr>
                    <w:t xml:space="preserve">Term 4 </w:t>
                  </w:r>
                </w:p>
              </w:tc>
              <w:tc>
                <w:tcPr>
                  <w:tcW w:w="3405" w:type="dxa"/>
                  <w:tcBorders>
                    <w:bottom w:val="single" w:sz="4" w:space="0" w:color="B4C6E7" w:themeColor="accent1" w:themeTint="66"/>
                  </w:tcBorders>
                  <w:vAlign w:val="center"/>
                </w:tcPr>
                <w:p w14:paraId="4A432DC8" w14:textId="2EB1162C" w:rsidR="00B07DFE" w:rsidRPr="00B07DFE" w:rsidRDefault="002A2EA4" w:rsidP="00B07DFE">
                  <w:pPr>
                    <w:spacing w:line="259" w:lineRule="auto"/>
                    <w:jc w:val="left"/>
                    <w:rPr>
                      <w:rFonts w:ascii="Gill Sans MT" w:eastAsia="Calibri" w:hAnsi="Gill Sans MT"/>
                      <w:szCs w:val="22"/>
                      <w:lang w:eastAsia="en-US"/>
                    </w:rPr>
                  </w:pPr>
                  <w:r w:rsidRPr="002A2EA4">
                    <w:rPr>
                      <w:rFonts w:ascii="Gill Sans MT" w:eastAsia="Calibri" w:hAnsi="Gill Sans MT"/>
                      <w:szCs w:val="22"/>
                      <w:lang w:eastAsia="en-US"/>
                    </w:rPr>
                    <w:t xml:space="preserve">BSBHRM611 </w:t>
                  </w:r>
                  <w:r>
                    <w:rPr>
                      <w:rFonts w:ascii="Gill Sans MT" w:eastAsia="Calibri" w:hAnsi="Gill Sans MT"/>
                      <w:szCs w:val="22"/>
                      <w:lang w:eastAsia="en-US"/>
                    </w:rPr>
                    <w:t xml:space="preserve">– </w:t>
                  </w:r>
                  <w:r w:rsidRPr="002A2EA4">
                    <w:rPr>
                      <w:rFonts w:ascii="Gill Sans MT" w:eastAsia="Calibri" w:hAnsi="Gill Sans MT"/>
                      <w:szCs w:val="22"/>
                      <w:lang w:eastAsia="en-US"/>
                    </w:rPr>
                    <w:t>Contribute to organisational performance development</w:t>
                  </w:r>
                </w:p>
              </w:tc>
              <w:tc>
                <w:tcPr>
                  <w:tcW w:w="1417" w:type="dxa"/>
                  <w:gridSpan w:val="2"/>
                  <w:tcBorders>
                    <w:bottom w:val="single" w:sz="4" w:space="0" w:color="B4C6E7" w:themeColor="accent1" w:themeTint="66"/>
                  </w:tcBorders>
                  <w:vAlign w:val="center"/>
                </w:tcPr>
                <w:p w14:paraId="0E401EC3" w14:textId="2153CE64" w:rsidR="00B07DFE" w:rsidRPr="006171B5" w:rsidRDefault="00B07DFE" w:rsidP="00B07DFE">
                  <w:pPr>
                    <w:tabs>
                      <w:tab w:val="left" w:pos="1612"/>
                    </w:tabs>
                    <w:jc w:val="left"/>
                    <w:rPr>
                      <w:rFonts w:ascii="Gill Sans MT" w:eastAsia="Gill Sans" w:hAnsi="Gill Sans MT" w:cs="Gill Sans"/>
                      <w:szCs w:val="22"/>
                    </w:rPr>
                  </w:pPr>
                  <w:r w:rsidRPr="006A13FF">
                    <w:rPr>
                      <w:rFonts w:ascii="Gill Sans MT" w:hAnsi="Gill Sans MT" w:cs="Arial"/>
                      <w:szCs w:val="22"/>
                    </w:rPr>
                    <w:t>100</w:t>
                  </w:r>
                </w:p>
              </w:tc>
              <w:tc>
                <w:tcPr>
                  <w:tcW w:w="1445" w:type="dxa"/>
                  <w:tcBorders>
                    <w:bottom w:val="single" w:sz="4" w:space="0" w:color="B4C6E7" w:themeColor="accent1" w:themeTint="66"/>
                  </w:tcBorders>
                  <w:vAlign w:val="center"/>
                </w:tcPr>
                <w:p w14:paraId="4CE8CECB" w14:textId="4FA91862" w:rsidR="00B07DFE" w:rsidRPr="006171B5" w:rsidRDefault="00B07DFE" w:rsidP="00B07DFE">
                  <w:pPr>
                    <w:tabs>
                      <w:tab w:val="left" w:pos="1612"/>
                    </w:tabs>
                    <w:jc w:val="left"/>
                    <w:rPr>
                      <w:rFonts w:ascii="Gill Sans MT" w:eastAsia="Gill Sans" w:hAnsi="Gill Sans MT" w:cs="Gill Sans"/>
                      <w:szCs w:val="22"/>
                    </w:rPr>
                  </w:pPr>
                  <w:r w:rsidRPr="006A13FF">
                    <w:rPr>
                      <w:rFonts w:ascii="Gill Sans MT" w:hAnsi="Gill Sans MT" w:cs="Arial"/>
                      <w:szCs w:val="22"/>
                    </w:rPr>
                    <w:t>50</w:t>
                  </w:r>
                </w:p>
              </w:tc>
            </w:tr>
            <w:tr w:rsidR="00B07DFE" w:rsidRPr="006171B5" w14:paraId="10B71AE6" w14:textId="77777777" w:rsidTr="00B07DFE">
              <w:trPr>
                <w:trHeight w:val="340"/>
              </w:trPr>
              <w:tc>
                <w:tcPr>
                  <w:tcW w:w="985" w:type="dxa"/>
                  <w:vMerge/>
                  <w:vAlign w:val="center"/>
                </w:tcPr>
                <w:p w14:paraId="5C690A9C" w14:textId="77777777" w:rsidR="00B07DFE" w:rsidRPr="006171B5" w:rsidRDefault="00B07DFE" w:rsidP="00B07DFE">
                  <w:pPr>
                    <w:widowControl w:val="0"/>
                    <w:pBdr>
                      <w:top w:val="nil"/>
                      <w:left w:val="nil"/>
                      <w:bottom w:val="nil"/>
                      <w:right w:val="nil"/>
                      <w:between w:val="nil"/>
                    </w:pBdr>
                    <w:jc w:val="left"/>
                    <w:rPr>
                      <w:rFonts w:ascii="Gill Sans MT" w:eastAsia="Gill Sans" w:hAnsi="Gill Sans MT" w:cs="Gill Sans"/>
                      <w:szCs w:val="22"/>
                    </w:rPr>
                  </w:pPr>
                </w:p>
              </w:tc>
              <w:tc>
                <w:tcPr>
                  <w:tcW w:w="3405" w:type="dxa"/>
                  <w:tcBorders>
                    <w:bottom w:val="single" w:sz="4" w:space="0" w:color="B4C6E7" w:themeColor="accent1" w:themeTint="66"/>
                  </w:tcBorders>
                  <w:vAlign w:val="center"/>
                </w:tcPr>
                <w:p w14:paraId="44C8E5A7" w14:textId="42A6B6DE" w:rsidR="00B07DFE" w:rsidRPr="00B07DFE" w:rsidRDefault="00B07DFE" w:rsidP="00B07DFE">
                  <w:pPr>
                    <w:spacing w:line="259" w:lineRule="auto"/>
                    <w:jc w:val="left"/>
                    <w:rPr>
                      <w:rFonts w:ascii="Gill Sans MT" w:eastAsia="Calibri" w:hAnsi="Gill Sans MT"/>
                      <w:szCs w:val="22"/>
                      <w:lang w:eastAsia="en-US"/>
                    </w:rPr>
                  </w:pPr>
                  <w:r w:rsidRPr="006A13FF">
                    <w:rPr>
                      <w:rFonts w:ascii="Gill Sans MT" w:eastAsia="Calibri" w:hAnsi="Gill Sans MT"/>
                      <w:szCs w:val="22"/>
                      <w:lang w:eastAsia="en-US"/>
                    </w:rPr>
                    <w:t>BSBLDR812 – Develop and cultivate collaborative partnerships and relationships</w:t>
                  </w:r>
                </w:p>
              </w:tc>
              <w:tc>
                <w:tcPr>
                  <w:tcW w:w="1417" w:type="dxa"/>
                  <w:gridSpan w:val="2"/>
                  <w:tcBorders>
                    <w:bottom w:val="single" w:sz="4" w:space="0" w:color="B4C6E7" w:themeColor="accent1" w:themeTint="66"/>
                  </w:tcBorders>
                  <w:vAlign w:val="center"/>
                </w:tcPr>
                <w:p w14:paraId="6A1F0F7B" w14:textId="64B338F6" w:rsidR="00B07DFE" w:rsidRPr="006171B5" w:rsidRDefault="00B07DFE" w:rsidP="00B07DFE">
                  <w:pPr>
                    <w:tabs>
                      <w:tab w:val="left" w:pos="1612"/>
                    </w:tabs>
                    <w:jc w:val="left"/>
                    <w:rPr>
                      <w:rFonts w:ascii="Gill Sans MT" w:eastAsia="Gill Sans" w:hAnsi="Gill Sans MT" w:cs="Gill Sans"/>
                      <w:szCs w:val="22"/>
                    </w:rPr>
                  </w:pPr>
                  <w:r w:rsidRPr="006A13FF">
                    <w:rPr>
                      <w:rFonts w:ascii="Gill Sans MT" w:hAnsi="Gill Sans MT" w:cs="Arial"/>
                      <w:szCs w:val="22"/>
                    </w:rPr>
                    <w:t>100</w:t>
                  </w:r>
                </w:p>
              </w:tc>
              <w:tc>
                <w:tcPr>
                  <w:tcW w:w="1445" w:type="dxa"/>
                  <w:tcBorders>
                    <w:bottom w:val="single" w:sz="4" w:space="0" w:color="B4C6E7" w:themeColor="accent1" w:themeTint="66"/>
                  </w:tcBorders>
                  <w:vAlign w:val="center"/>
                </w:tcPr>
                <w:p w14:paraId="44A1DD64" w14:textId="0A7386DB" w:rsidR="00B07DFE" w:rsidRPr="006171B5" w:rsidRDefault="00B07DFE" w:rsidP="00B07DFE">
                  <w:pPr>
                    <w:tabs>
                      <w:tab w:val="left" w:pos="1612"/>
                    </w:tabs>
                    <w:jc w:val="left"/>
                    <w:rPr>
                      <w:rFonts w:ascii="Gill Sans MT" w:eastAsia="Gill Sans" w:hAnsi="Gill Sans MT" w:cs="Gill Sans"/>
                      <w:szCs w:val="22"/>
                    </w:rPr>
                  </w:pPr>
                  <w:r w:rsidRPr="006A13FF">
                    <w:rPr>
                      <w:rFonts w:ascii="Gill Sans MT" w:hAnsi="Gill Sans MT" w:cs="Arial"/>
                      <w:szCs w:val="22"/>
                    </w:rPr>
                    <w:t>50</w:t>
                  </w:r>
                </w:p>
              </w:tc>
            </w:tr>
            <w:tr w:rsidR="00B07DFE" w:rsidRPr="006171B5" w14:paraId="637EDDD9" w14:textId="77777777" w:rsidTr="00282878">
              <w:trPr>
                <w:trHeight w:val="340"/>
              </w:trPr>
              <w:tc>
                <w:tcPr>
                  <w:tcW w:w="985" w:type="dxa"/>
                  <w:vMerge/>
                  <w:vAlign w:val="center"/>
                </w:tcPr>
                <w:p w14:paraId="7D99602F" w14:textId="77777777" w:rsidR="00B07DFE" w:rsidRPr="006171B5" w:rsidRDefault="00B07DFE" w:rsidP="00B07DFE">
                  <w:pPr>
                    <w:widowControl w:val="0"/>
                    <w:pBdr>
                      <w:top w:val="nil"/>
                      <w:left w:val="nil"/>
                      <w:bottom w:val="nil"/>
                      <w:right w:val="nil"/>
                      <w:between w:val="nil"/>
                    </w:pBdr>
                    <w:rPr>
                      <w:rFonts w:ascii="Gill Sans MT" w:eastAsia="Gill Sans" w:hAnsi="Gill Sans MT" w:cs="Gill Sans"/>
                      <w:szCs w:val="22"/>
                    </w:rPr>
                  </w:pPr>
                </w:p>
              </w:tc>
              <w:tc>
                <w:tcPr>
                  <w:tcW w:w="6267" w:type="dxa"/>
                  <w:gridSpan w:val="4"/>
                  <w:shd w:val="clear" w:color="auto" w:fill="F2F2F2" w:themeFill="background1" w:themeFillShade="F2"/>
                  <w:vAlign w:val="center"/>
                </w:tcPr>
                <w:p w14:paraId="000BE5E3" w14:textId="77777777" w:rsidR="00B07DFE" w:rsidRPr="006171B5" w:rsidRDefault="00B07DFE" w:rsidP="00B07DFE">
                  <w:pPr>
                    <w:tabs>
                      <w:tab w:val="left" w:pos="1612"/>
                    </w:tabs>
                    <w:rPr>
                      <w:rFonts w:ascii="Gill Sans MT" w:eastAsia="Gill Sans" w:hAnsi="Gill Sans MT" w:cs="Gill Sans"/>
                      <w:szCs w:val="22"/>
                    </w:rPr>
                  </w:pPr>
                  <w:r w:rsidRPr="006171B5">
                    <w:rPr>
                      <w:rFonts w:ascii="Gill Sans MT" w:eastAsia="Gill Sans" w:hAnsi="Gill Sans MT" w:cs="Gill Sans"/>
                      <w:szCs w:val="22"/>
                    </w:rPr>
                    <w:t>Term 4 Break – 3 weeks</w:t>
                  </w:r>
                </w:p>
              </w:tc>
            </w:tr>
            <w:tr w:rsidR="00B07DFE" w:rsidRPr="006171B5" w14:paraId="2A5C37F1" w14:textId="77777777" w:rsidTr="007C7B95">
              <w:trPr>
                <w:trHeight w:val="340"/>
              </w:trPr>
              <w:tc>
                <w:tcPr>
                  <w:tcW w:w="4390" w:type="dxa"/>
                  <w:gridSpan w:val="2"/>
                  <w:shd w:val="clear" w:color="auto" w:fill="auto"/>
                  <w:vAlign w:val="center"/>
                </w:tcPr>
                <w:p w14:paraId="1511CA5E" w14:textId="6069D2DF" w:rsidR="00B07DFE" w:rsidRPr="00282878" w:rsidRDefault="00B07DFE" w:rsidP="00B07DFE">
                  <w:pPr>
                    <w:tabs>
                      <w:tab w:val="left" w:pos="1612"/>
                    </w:tabs>
                    <w:jc w:val="right"/>
                    <w:rPr>
                      <w:rFonts w:ascii="Gill Sans MT" w:eastAsia="Gill Sans" w:hAnsi="Gill Sans MT" w:cs="Gill Sans"/>
                      <w:bCs/>
                      <w:szCs w:val="22"/>
                    </w:rPr>
                  </w:pPr>
                  <w:r w:rsidRPr="00282878">
                    <w:rPr>
                      <w:rFonts w:ascii="Gill Sans MT" w:eastAsia="Gill Sans" w:hAnsi="Gill Sans MT" w:cs="Gill Sans"/>
                      <w:bCs/>
                      <w:szCs w:val="22"/>
                    </w:rPr>
                    <w:t>Sub-</w:t>
                  </w:r>
                  <w:r>
                    <w:rPr>
                      <w:rFonts w:ascii="Gill Sans MT" w:eastAsia="Gill Sans" w:hAnsi="Gill Sans MT" w:cs="Gill Sans"/>
                      <w:bCs/>
                      <w:szCs w:val="22"/>
                    </w:rPr>
                    <w:t>T</w:t>
                  </w:r>
                  <w:r w:rsidRPr="00282878">
                    <w:rPr>
                      <w:rFonts w:ascii="Gill Sans MT" w:eastAsia="Gill Sans" w:hAnsi="Gill Sans MT" w:cs="Gill Sans"/>
                      <w:bCs/>
                      <w:szCs w:val="22"/>
                    </w:rPr>
                    <w:t xml:space="preserve">otal               </w:t>
                  </w:r>
                </w:p>
              </w:tc>
              <w:tc>
                <w:tcPr>
                  <w:tcW w:w="1410" w:type="dxa"/>
                  <w:shd w:val="clear" w:color="auto" w:fill="auto"/>
                  <w:vAlign w:val="center"/>
                </w:tcPr>
                <w:p w14:paraId="668D34EA" w14:textId="77777777" w:rsidR="00B07DFE" w:rsidRPr="006171B5" w:rsidRDefault="00B07DFE" w:rsidP="00B07DFE">
                  <w:pPr>
                    <w:tabs>
                      <w:tab w:val="left" w:pos="1612"/>
                    </w:tabs>
                    <w:rPr>
                      <w:rFonts w:ascii="Gill Sans MT" w:eastAsia="Gill Sans" w:hAnsi="Gill Sans MT" w:cs="Gill Sans"/>
                      <w:szCs w:val="22"/>
                    </w:rPr>
                  </w:pPr>
                  <w:r w:rsidRPr="006171B5">
                    <w:rPr>
                      <w:rFonts w:ascii="Gill Sans MT" w:eastAsia="Gill Sans" w:hAnsi="Gill Sans MT" w:cs="Gill Sans"/>
                      <w:szCs w:val="22"/>
                    </w:rPr>
                    <w:t>800</w:t>
                  </w:r>
                </w:p>
              </w:tc>
              <w:tc>
                <w:tcPr>
                  <w:tcW w:w="1452" w:type="dxa"/>
                  <w:gridSpan w:val="2"/>
                  <w:shd w:val="clear" w:color="auto" w:fill="auto"/>
                  <w:vAlign w:val="center"/>
                </w:tcPr>
                <w:p w14:paraId="5233DAC2" w14:textId="77777777" w:rsidR="00B07DFE" w:rsidRPr="006171B5" w:rsidRDefault="00B07DFE" w:rsidP="00B07DFE">
                  <w:pPr>
                    <w:tabs>
                      <w:tab w:val="left" w:pos="1612"/>
                    </w:tabs>
                    <w:rPr>
                      <w:rFonts w:ascii="Gill Sans MT" w:eastAsia="Gill Sans" w:hAnsi="Gill Sans MT" w:cs="Gill Sans"/>
                      <w:szCs w:val="22"/>
                    </w:rPr>
                  </w:pPr>
                  <w:r w:rsidRPr="006171B5">
                    <w:rPr>
                      <w:rFonts w:ascii="Gill Sans MT" w:eastAsia="Gill Sans" w:hAnsi="Gill Sans MT" w:cs="Gill Sans"/>
                      <w:szCs w:val="22"/>
                    </w:rPr>
                    <w:t>400</w:t>
                  </w:r>
                </w:p>
              </w:tc>
            </w:tr>
            <w:tr w:rsidR="00B07DFE" w:rsidRPr="006171B5" w14:paraId="525F4087" w14:textId="77777777" w:rsidTr="007C7B95">
              <w:trPr>
                <w:trHeight w:val="340"/>
              </w:trPr>
              <w:tc>
                <w:tcPr>
                  <w:tcW w:w="4390" w:type="dxa"/>
                  <w:gridSpan w:val="2"/>
                  <w:shd w:val="clear" w:color="auto" w:fill="auto"/>
                  <w:vAlign w:val="center"/>
                </w:tcPr>
                <w:p w14:paraId="2EDAEEDF" w14:textId="77777777" w:rsidR="00B07DFE" w:rsidRPr="00282878" w:rsidRDefault="00B07DFE" w:rsidP="00B07DFE">
                  <w:pPr>
                    <w:tabs>
                      <w:tab w:val="left" w:pos="1612"/>
                    </w:tabs>
                    <w:jc w:val="right"/>
                    <w:rPr>
                      <w:rFonts w:ascii="Gill Sans MT" w:eastAsia="Gill Sans" w:hAnsi="Gill Sans MT" w:cs="Gill Sans"/>
                      <w:bCs/>
                      <w:szCs w:val="22"/>
                    </w:rPr>
                  </w:pPr>
                  <w:r w:rsidRPr="00282878">
                    <w:rPr>
                      <w:rFonts w:ascii="Gill Sans MT" w:eastAsia="Gill Sans" w:hAnsi="Gill Sans MT" w:cs="Gill Sans"/>
                      <w:bCs/>
                      <w:szCs w:val="22"/>
                    </w:rPr>
                    <w:t>Total</w:t>
                  </w:r>
                </w:p>
              </w:tc>
              <w:tc>
                <w:tcPr>
                  <w:tcW w:w="2862" w:type="dxa"/>
                  <w:gridSpan w:val="3"/>
                  <w:shd w:val="clear" w:color="auto" w:fill="auto"/>
                  <w:vAlign w:val="center"/>
                </w:tcPr>
                <w:p w14:paraId="200A9E15" w14:textId="77777777" w:rsidR="00B07DFE" w:rsidRPr="006171B5" w:rsidRDefault="00B07DFE" w:rsidP="00B07DFE">
                  <w:pPr>
                    <w:tabs>
                      <w:tab w:val="left" w:pos="1612"/>
                    </w:tabs>
                    <w:rPr>
                      <w:rFonts w:ascii="Gill Sans MT" w:eastAsia="Gill Sans" w:hAnsi="Gill Sans MT" w:cs="Gill Sans"/>
                      <w:szCs w:val="22"/>
                    </w:rPr>
                  </w:pPr>
                  <w:r w:rsidRPr="006171B5">
                    <w:rPr>
                      <w:rFonts w:ascii="Gill Sans MT" w:eastAsia="Gill Sans" w:hAnsi="Gill Sans MT" w:cs="Gill Sans"/>
                      <w:szCs w:val="22"/>
                    </w:rPr>
                    <w:t>1200</w:t>
                  </w:r>
                </w:p>
              </w:tc>
            </w:tr>
          </w:tbl>
          <w:p w14:paraId="33DBB528" w14:textId="77777777" w:rsidR="00282878" w:rsidRDefault="00282878" w:rsidP="00282878">
            <w:pPr>
              <w:rPr>
                <w:rFonts w:ascii="Gill Sans MT" w:eastAsia="Gill Sans" w:hAnsi="Gill Sans MT" w:cs="Gill Sans"/>
                <w:szCs w:val="22"/>
              </w:rPr>
            </w:pPr>
          </w:p>
          <w:p w14:paraId="3D7F3A9D" w14:textId="11FC8D7A" w:rsidR="00282878" w:rsidRPr="006B32AA" w:rsidRDefault="00282878" w:rsidP="00C9374B">
            <w:pPr>
              <w:keepNext/>
              <w:keepLines/>
              <w:rPr>
                <w:rFonts w:ascii="Gill Sans MT" w:eastAsia="Gill Sans" w:hAnsi="Gill Sans MT" w:cs="Gill Sans"/>
                <w:b/>
                <w:color w:val="000000"/>
                <w:szCs w:val="22"/>
              </w:rPr>
            </w:pPr>
            <w:r w:rsidRPr="006171B5">
              <w:rPr>
                <w:rFonts w:ascii="Gill Sans MT" w:eastAsia="Gill Sans" w:hAnsi="Gill Sans MT" w:cs="Gill Sans"/>
                <w:b/>
                <w:color w:val="000000"/>
                <w:szCs w:val="22"/>
              </w:rPr>
              <w:t xml:space="preserve">Support </w:t>
            </w:r>
            <w:r w:rsidR="006B32AA">
              <w:rPr>
                <w:rFonts w:ascii="Gill Sans MT" w:eastAsia="Gill Sans" w:hAnsi="Gill Sans MT" w:cs="Gill Sans"/>
                <w:b/>
                <w:color w:val="000000"/>
                <w:szCs w:val="22"/>
              </w:rPr>
              <w:t>S</w:t>
            </w:r>
            <w:r w:rsidRPr="006171B5">
              <w:rPr>
                <w:rFonts w:ascii="Gill Sans MT" w:eastAsia="Gill Sans" w:hAnsi="Gill Sans MT" w:cs="Gill Sans"/>
                <w:b/>
                <w:color w:val="000000"/>
                <w:szCs w:val="22"/>
              </w:rPr>
              <w:t xml:space="preserve">ervices </w:t>
            </w:r>
            <w:r w:rsidR="006B32AA">
              <w:rPr>
                <w:rFonts w:ascii="Gill Sans MT" w:eastAsia="Gill Sans" w:hAnsi="Gill Sans MT" w:cs="Gill Sans"/>
                <w:b/>
                <w:color w:val="000000"/>
                <w:szCs w:val="22"/>
              </w:rPr>
              <w:t>and Re</w:t>
            </w:r>
            <w:r w:rsidRPr="006171B5">
              <w:rPr>
                <w:rFonts w:ascii="Gill Sans MT" w:eastAsia="Gill Sans" w:hAnsi="Gill Sans MT" w:cs="Gill Sans"/>
                <w:b/>
                <w:color w:val="000000"/>
                <w:szCs w:val="22"/>
              </w:rPr>
              <w:t xml:space="preserve">asonable </w:t>
            </w:r>
            <w:r w:rsidR="006B32AA">
              <w:rPr>
                <w:rFonts w:ascii="Gill Sans MT" w:eastAsia="Gill Sans" w:hAnsi="Gill Sans MT" w:cs="Gill Sans"/>
                <w:b/>
                <w:color w:val="000000"/>
                <w:szCs w:val="22"/>
              </w:rPr>
              <w:t>A</w:t>
            </w:r>
            <w:r w:rsidRPr="006171B5">
              <w:rPr>
                <w:rFonts w:ascii="Gill Sans MT" w:eastAsia="Gill Sans" w:hAnsi="Gill Sans MT" w:cs="Gill Sans"/>
                <w:b/>
                <w:color w:val="000000"/>
                <w:szCs w:val="22"/>
              </w:rPr>
              <w:t>djustment</w:t>
            </w:r>
          </w:p>
          <w:p w14:paraId="5A3F0E57" w14:textId="5FF428DB" w:rsidR="00282878" w:rsidRPr="006171B5" w:rsidRDefault="00282878" w:rsidP="006B32AA">
            <w:pPr>
              <w:spacing w:after="120"/>
              <w:rPr>
                <w:rFonts w:ascii="Gill Sans MT" w:eastAsia="Gill Sans" w:hAnsi="Gill Sans MT" w:cs="Gill Sans"/>
                <w:szCs w:val="22"/>
              </w:rPr>
            </w:pPr>
            <w:r w:rsidRPr="006171B5">
              <w:rPr>
                <w:rFonts w:ascii="Gill Sans MT" w:eastAsia="Gill Sans" w:hAnsi="Gill Sans MT" w:cs="Gill Sans"/>
                <w:szCs w:val="22"/>
              </w:rPr>
              <w:t xml:space="preserve">RSB acknowledges its obligations as an RTO under the Education Standards of the Commonwealth </w:t>
            </w:r>
            <w:r w:rsidRPr="006171B5">
              <w:rPr>
                <w:rFonts w:ascii="Gill Sans MT" w:eastAsia="Gill Sans" w:hAnsi="Gill Sans MT" w:cs="Gill Sans"/>
                <w:i/>
                <w:szCs w:val="22"/>
              </w:rPr>
              <w:t xml:space="preserve">Disability Discrimination Act 1992 </w:t>
            </w:r>
            <w:r w:rsidRPr="006171B5">
              <w:rPr>
                <w:rFonts w:ascii="Gill Sans MT" w:eastAsia="Gill Sans" w:hAnsi="Gill Sans MT" w:cs="Gill Sans"/>
                <w:szCs w:val="22"/>
              </w:rPr>
              <w:t xml:space="preserve">regarding people with a disability. The principle of reasonable adjustment is applied to ensure that students with a disability have equitable access to the </w:t>
            </w:r>
            <w:r w:rsidR="00B07DFE">
              <w:rPr>
                <w:rFonts w:ascii="Gill Sans MT" w:eastAsia="Gill Sans" w:hAnsi="Gill Sans MT" w:cs="Gill Sans"/>
                <w:szCs w:val="22"/>
              </w:rPr>
              <w:t>BSB80120 – Graduate Diploma of Management (Learning)</w:t>
            </w:r>
            <w:r w:rsidRPr="006171B5">
              <w:rPr>
                <w:rFonts w:ascii="Gill Sans MT" w:eastAsia="Gill Sans" w:hAnsi="Gill Sans MT" w:cs="Gill Sans"/>
                <w:szCs w:val="22"/>
              </w:rPr>
              <w:t xml:space="preserve"> program.</w:t>
            </w:r>
          </w:p>
          <w:p w14:paraId="266B57F3" w14:textId="3F5D33F6" w:rsidR="00282878" w:rsidRPr="006171B5" w:rsidRDefault="00282878" w:rsidP="004C56B4">
            <w:pPr>
              <w:rPr>
                <w:rFonts w:ascii="Gill Sans MT" w:eastAsia="Gill Sans" w:hAnsi="Gill Sans MT" w:cs="Gill Sans"/>
                <w:szCs w:val="22"/>
              </w:rPr>
            </w:pPr>
            <w:r w:rsidRPr="006171B5">
              <w:rPr>
                <w:rFonts w:ascii="Gill Sans MT" w:eastAsia="Gill Sans" w:hAnsi="Gill Sans MT" w:cs="Gill Sans"/>
                <w:szCs w:val="22"/>
              </w:rPr>
              <w:t>Further information on the Education Standards is available at:</w:t>
            </w:r>
          </w:p>
          <w:p w14:paraId="1BFC3151" w14:textId="759F4B77" w:rsidR="00282878" w:rsidRPr="006171B5" w:rsidRDefault="00282878" w:rsidP="006B32AA">
            <w:pPr>
              <w:spacing w:after="120"/>
              <w:rPr>
                <w:rFonts w:ascii="Gill Sans MT" w:eastAsia="Gill Sans" w:hAnsi="Gill Sans MT" w:cs="Gill Sans"/>
                <w:szCs w:val="22"/>
              </w:rPr>
            </w:pPr>
            <w:r w:rsidRPr="006171B5">
              <w:rPr>
                <w:rFonts w:ascii="Gill Sans MT" w:eastAsia="Gill Sans" w:hAnsi="Gill Sans MT" w:cs="Gill Sans"/>
                <w:szCs w:val="22"/>
              </w:rPr>
              <w:t xml:space="preserve"> </w:t>
            </w:r>
            <w:hyperlink r:id="rId10">
              <w:r w:rsidRPr="006171B5">
                <w:rPr>
                  <w:rFonts w:ascii="Gill Sans MT" w:eastAsia="Gill Sans" w:hAnsi="Gill Sans MT" w:cs="Gill Sans"/>
                  <w:color w:val="0000FF"/>
                  <w:szCs w:val="22"/>
                  <w:u w:val="single"/>
                </w:rPr>
                <w:t>https://www.dese.gov.au/disability-standards-education-2005</w:t>
              </w:r>
            </w:hyperlink>
            <w:r w:rsidRPr="006171B5">
              <w:rPr>
                <w:rFonts w:ascii="Gill Sans MT" w:eastAsia="Gill Sans" w:hAnsi="Gill Sans MT" w:cs="Gill Sans"/>
                <w:szCs w:val="22"/>
              </w:rPr>
              <w:t xml:space="preserve"> </w:t>
            </w:r>
          </w:p>
          <w:p w14:paraId="34FCBE94" w14:textId="77777777" w:rsidR="00282878" w:rsidRPr="006171B5" w:rsidRDefault="00282878" w:rsidP="00282878">
            <w:pPr>
              <w:rPr>
                <w:rFonts w:ascii="Gill Sans MT" w:eastAsia="Gill Sans" w:hAnsi="Gill Sans MT" w:cs="Gill Sans"/>
                <w:szCs w:val="22"/>
              </w:rPr>
            </w:pPr>
            <w:r w:rsidRPr="006171B5">
              <w:rPr>
                <w:rFonts w:ascii="Gill Sans MT" w:eastAsia="Gill Sans" w:hAnsi="Gill Sans MT" w:cs="Gill Sans"/>
                <w:szCs w:val="22"/>
              </w:rPr>
              <w:t>RSB has a documented student support policy which will be made available to all students. Through the implementation of this policy, RSB will ensure to:</w:t>
            </w:r>
          </w:p>
          <w:p w14:paraId="1B770953" w14:textId="77777777" w:rsidR="00282878" w:rsidRPr="006171B5" w:rsidRDefault="00282878">
            <w:pPr>
              <w:numPr>
                <w:ilvl w:val="0"/>
                <w:numId w:val="21"/>
              </w:numPr>
              <w:rPr>
                <w:rFonts w:ascii="Gill Sans MT" w:eastAsia="Gill Sans" w:hAnsi="Gill Sans MT" w:cs="Gill Sans"/>
                <w:szCs w:val="22"/>
              </w:rPr>
            </w:pPr>
            <w:r w:rsidRPr="006171B5">
              <w:rPr>
                <w:rFonts w:ascii="Gill Sans MT" w:eastAsia="Gill Sans" w:hAnsi="Gill Sans MT" w:cs="Gill Sans"/>
                <w:szCs w:val="22"/>
              </w:rPr>
              <w:t>provide an age and culturally appropriate orientation program to assist students to adjust to their life and study at RSB and in Australia;</w:t>
            </w:r>
          </w:p>
          <w:p w14:paraId="40AD6F4C" w14:textId="77777777" w:rsidR="00282878" w:rsidRPr="006171B5" w:rsidRDefault="00282878">
            <w:pPr>
              <w:numPr>
                <w:ilvl w:val="0"/>
                <w:numId w:val="21"/>
              </w:numPr>
              <w:rPr>
                <w:rFonts w:ascii="Gill Sans MT" w:eastAsia="Gill Sans" w:hAnsi="Gill Sans MT" w:cs="Gill Sans"/>
                <w:szCs w:val="22"/>
              </w:rPr>
            </w:pPr>
            <w:r w:rsidRPr="006171B5">
              <w:rPr>
                <w:rFonts w:ascii="Gill Sans MT" w:eastAsia="Gill Sans" w:hAnsi="Gill Sans MT" w:cs="Gill Sans"/>
                <w:szCs w:val="22"/>
              </w:rPr>
              <w:t>assist students in course progress and attendance issues and provide access to services that enable them to complete their studies as scheduled;</w:t>
            </w:r>
          </w:p>
          <w:p w14:paraId="58938EA6" w14:textId="77777777" w:rsidR="00282878" w:rsidRPr="006171B5" w:rsidRDefault="00282878">
            <w:pPr>
              <w:numPr>
                <w:ilvl w:val="0"/>
                <w:numId w:val="21"/>
              </w:numPr>
              <w:rPr>
                <w:rFonts w:ascii="Gill Sans MT" w:eastAsia="Gill Sans" w:hAnsi="Gill Sans MT" w:cs="Gill Sans"/>
                <w:szCs w:val="22"/>
              </w:rPr>
            </w:pPr>
            <w:r w:rsidRPr="006171B5">
              <w:rPr>
                <w:rFonts w:ascii="Gill Sans MT" w:eastAsia="Gill Sans" w:hAnsi="Gill Sans MT" w:cs="Gill Sans"/>
                <w:szCs w:val="22"/>
              </w:rPr>
              <w:t>provide access to welfare related support services and refer to external agencies where appropriate;</w:t>
            </w:r>
          </w:p>
          <w:p w14:paraId="2FD4608E" w14:textId="77777777" w:rsidR="00282878" w:rsidRPr="006171B5" w:rsidRDefault="00282878">
            <w:pPr>
              <w:numPr>
                <w:ilvl w:val="0"/>
                <w:numId w:val="21"/>
              </w:numPr>
              <w:rPr>
                <w:rFonts w:ascii="Gill Sans MT" w:eastAsia="Gill Sans" w:hAnsi="Gill Sans MT" w:cs="Gill Sans"/>
                <w:szCs w:val="22"/>
              </w:rPr>
            </w:pPr>
            <w:r w:rsidRPr="006171B5">
              <w:rPr>
                <w:rFonts w:ascii="Gill Sans MT" w:eastAsia="Gill Sans" w:hAnsi="Gill Sans MT" w:cs="Gill Sans"/>
                <w:szCs w:val="22"/>
              </w:rPr>
              <w:t>have critical incident policy and procedures and staff respond to these incidents in a timely manner to support students;</w:t>
            </w:r>
          </w:p>
          <w:p w14:paraId="0188F0CC" w14:textId="77777777" w:rsidR="00282878" w:rsidRPr="006171B5" w:rsidRDefault="00282878">
            <w:pPr>
              <w:numPr>
                <w:ilvl w:val="0"/>
                <w:numId w:val="21"/>
              </w:numPr>
              <w:rPr>
                <w:rFonts w:ascii="Gill Sans MT" w:eastAsia="Gill Sans" w:hAnsi="Gill Sans MT" w:cs="Gill Sans"/>
                <w:szCs w:val="22"/>
              </w:rPr>
            </w:pPr>
            <w:r w:rsidRPr="006171B5">
              <w:rPr>
                <w:rFonts w:ascii="Gill Sans MT" w:eastAsia="Gill Sans" w:hAnsi="Gill Sans MT" w:cs="Gill Sans"/>
                <w:szCs w:val="22"/>
              </w:rPr>
              <w:t>have a designated staff member/s (Student Support Officer/s) who will act as a point of contact for students to enable them to access support services available at RSB.</w:t>
            </w:r>
          </w:p>
          <w:p w14:paraId="7D8A60FA" w14:textId="77777777" w:rsidR="00282878" w:rsidRPr="006171B5" w:rsidRDefault="00282878">
            <w:pPr>
              <w:numPr>
                <w:ilvl w:val="0"/>
                <w:numId w:val="21"/>
              </w:numPr>
              <w:rPr>
                <w:rFonts w:ascii="Gill Sans MT" w:eastAsia="Gill Sans" w:hAnsi="Gill Sans MT" w:cs="Gill Sans"/>
                <w:szCs w:val="22"/>
              </w:rPr>
            </w:pPr>
            <w:r w:rsidRPr="006171B5">
              <w:rPr>
                <w:rFonts w:ascii="Gill Sans MT" w:eastAsia="Gill Sans" w:hAnsi="Gill Sans MT" w:cs="Gill Sans"/>
                <w:szCs w:val="22"/>
              </w:rPr>
              <w:t>have sufficient support staff available to meet the needs of students.</w:t>
            </w:r>
          </w:p>
          <w:p w14:paraId="40B750BB" w14:textId="77777777" w:rsidR="00282878" w:rsidRPr="006171B5" w:rsidRDefault="00282878">
            <w:pPr>
              <w:numPr>
                <w:ilvl w:val="0"/>
                <w:numId w:val="21"/>
              </w:numPr>
              <w:rPr>
                <w:rFonts w:ascii="Gill Sans MT" w:eastAsia="Gill Sans" w:hAnsi="Gill Sans MT" w:cs="Gill Sans"/>
                <w:szCs w:val="22"/>
              </w:rPr>
            </w:pPr>
            <w:r w:rsidRPr="006171B5">
              <w:rPr>
                <w:rFonts w:ascii="Gill Sans MT" w:eastAsia="Gill Sans" w:hAnsi="Gill Sans MT" w:cs="Gill Sans"/>
                <w:szCs w:val="22"/>
              </w:rPr>
              <w:t>make its staff members, who interact with overseas students, aware of their obligations under the ESOS framework.</w:t>
            </w:r>
          </w:p>
          <w:p w14:paraId="53A0E954" w14:textId="77777777" w:rsidR="00282878" w:rsidRPr="006171B5" w:rsidRDefault="00282878" w:rsidP="00282878">
            <w:pPr>
              <w:rPr>
                <w:rFonts w:ascii="Gill Sans MT" w:eastAsia="Gill Sans" w:hAnsi="Gill Sans MT" w:cs="Gill Sans"/>
                <w:szCs w:val="22"/>
              </w:rPr>
            </w:pPr>
          </w:p>
          <w:p w14:paraId="07486ABE" w14:textId="20CC3ACB" w:rsidR="00282878" w:rsidRPr="006B32AA" w:rsidRDefault="00282878" w:rsidP="00C9374B">
            <w:pPr>
              <w:keepNext/>
              <w:keepLines/>
              <w:rPr>
                <w:rFonts w:ascii="Gill Sans MT" w:eastAsia="Gill Sans" w:hAnsi="Gill Sans MT" w:cs="Gill Sans"/>
                <w:b/>
                <w:color w:val="000000"/>
                <w:szCs w:val="22"/>
              </w:rPr>
            </w:pPr>
            <w:r w:rsidRPr="006171B5">
              <w:rPr>
                <w:rFonts w:ascii="Gill Sans MT" w:eastAsia="Gill Sans" w:hAnsi="Gill Sans MT" w:cs="Gill Sans"/>
                <w:b/>
                <w:color w:val="000000"/>
                <w:szCs w:val="22"/>
              </w:rPr>
              <w:t>Language, Literacy and Numeracy (LL&amp;N) Support</w:t>
            </w:r>
          </w:p>
          <w:p w14:paraId="0033A909" w14:textId="32CC3C2B" w:rsidR="00282878" w:rsidRPr="006171B5" w:rsidRDefault="00282878" w:rsidP="006B32AA">
            <w:pPr>
              <w:spacing w:after="120"/>
              <w:rPr>
                <w:rFonts w:ascii="Gill Sans MT" w:eastAsia="Gill Sans" w:hAnsi="Gill Sans MT" w:cs="Gill Sans"/>
                <w:szCs w:val="22"/>
              </w:rPr>
            </w:pPr>
            <w:r w:rsidRPr="006171B5">
              <w:rPr>
                <w:rFonts w:ascii="Gill Sans MT" w:eastAsia="Gill Sans" w:hAnsi="Gill Sans MT" w:cs="Gill Sans"/>
                <w:szCs w:val="22"/>
              </w:rPr>
              <w:t xml:space="preserve">Students undertaking </w:t>
            </w:r>
            <w:r w:rsidR="00B07DFE">
              <w:rPr>
                <w:rFonts w:ascii="Gill Sans MT" w:eastAsia="Gill Sans" w:hAnsi="Gill Sans MT" w:cs="Gill Sans"/>
                <w:szCs w:val="22"/>
              </w:rPr>
              <w:t>BSB80120 – Graduate Diploma of Management (Learning)</w:t>
            </w:r>
            <w:r w:rsidRPr="006171B5">
              <w:rPr>
                <w:rFonts w:ascii="Gill Sans MT" w:eastAsia="Gill Sans" w:hAnsi="Gill Sans MT" w:cs="Gill Sans"/>
                <w:szCs w:val="22"/>
              </w:rPr>
              <w:t xml:space="preserve"> are required to have well developed language, literacy, and numeracy (LLN) skills relevant to the requirements of their role.  </w:t>
            </w:r>
          </w:p>
          <w:p w14:paraId="58E85F9D" w14:textId="77777777" w:rsidR="00282878" w:rsidRPr="006171B5" w:rsidRDefault="00282878" w:rsidP="00282878">
            <w:pPr>
              <w:rPr>
                <w:rFonts w:ascii="Gill Sans MT" w:eastAsia="Gill Sans" w:hAnsi="Gill Sans MT" w:cs="Gill Sans"/>
                <w:szCs w:val="22"/>
              </w:rPr>
            </w:pPr>
            <w:r w:rsidRPr="006171B5">
              <w:rPr>
                <w:rFonts w:ascii="Gill Sans MT" w:eastAsia="Gill Sans" w:hAnsi="Gill Sans MT" w:cs="Gill Sans"/>
                <w:szCs w:val="22"/>
              </w:rPr>
              <w:t>Diagnostic assessment will be conducted prior to the commencement of the learning. This is to ensure that students enrolled in the program have adequate LLN skills to complete the requirements of the training and assessment of the course:</w:t>
            </w:r>
          </w:p>
          <w:p w14:paraId="1A40D3B0" w14:textId="77777777" w:rsidR="00282878" w:rsidRPr="006171B5" w:rsidRDefault="00282878">
            <w:pPr>
              <w:numPr>
                <w:ilvl w:val="0"/>
                <w:numId w:val="22"/>
              </w:numPr>
              <w:rPr>
                <w:rFonts w:ascii="Gill Sans MT" w:eastAsia="Gill Sans" w:hAnsi="Gill Sans MT" w:cs="Gill Sans"/>
                <w:szCs w:val="22"/>
              </w:rPr>
            </w:pPr>
            <w:r w:rsidRPr="006171B5">
              <w:rPr>
                <w:rFonts w:ascii="Gill Sans MT" w:eastAsia="Gill Sans" w:hAnsi="Gill Sans MT" w:cs="Gill Sans"/>
                <w:szCs w:val="22"/>
              </w:rPr>
              <w:lastRenderedPageBreak/>
              <w:t>An LLN will be used to identify if students will require additional learning support and if the identified level of additional support is within RSB’s capabilities to deliver. Based on the group of students that this course is designed for, all are expected to have high level of LLN capabilities.</w:t>
            </w:r>
          </w:p>
          <w:p w14:paraId="4405C26E" w14:textId="77777777" w:rsidR="00282878" w:rsidRPr="006171B5" w:rsidRDefault="00282878">
            <w:pPr>
              <w:numPr>
                <w:ilvl w:val="0"/>
                <w:numId w:val="22"/>
              </w:numPr>
              <w:rPr>
                <w:rFonts w:ascii="Gill Sans MT" w:eastAsia="Gill Sans" w:hAnsi="Gill Sans MT" w:cs="Gill Sans"/>
                <w:szCs w:val="22"/>
              </w:rPr>
            </w:pPr>
            <w:r w:rsidRPr="006171B5">
              <w:rPr>
                <w:rFonts w:ascii="Gill Sans MT" w:eastAsia="Gill Sans" w:hAnsi="Gill Sans MT" w:cs="Gill Sans"/>
                <w:szCs w:val="22"/>
              </w:rPr>
              <w:t>RSB always aims to provide a positive and rewarding learning experience for all of its students.</w:t>
            </w:r>
          </w:p>
          <w:p w14:paraId="2C00D858" w14:textId="77777777" w:rsidR="00282878" w:rsidRPr="006171B5" w:rsidRDefault="00282878">
            <w:pPr>
              <w:numPr>
                <w:ilvl w:val="0"/>
                <w:numId w:val="22"/>
              </w:numPr>
              <w:rPr>
                <w:rFonts w:ascii="Gill Sans MT" w:eastAsia="Gill Sans" w:hAnsi="Gill Sans MT" w:cs="Gill Sans"/>
                <w:szCs w:val="22"/>
              </w:rPr>
            </w:pPr>
            <w:r w:rsidRPr="006171B5">
              <w:rPr>
                <w:rFonts w:ascii="Gill Sans MT" w:eastAsia="Gill Sans" w:hAnsi="Gill Sans MT" w:cs="Gill Sans"/>
                <w:szCs w:val="22"/>
              </w:rPr>
              <w:t xml:space="preserve">The Student Enrolment Form requests students to provide information regarding their LL&amp;N requirements or any other special learning needs. </w:t>
            </w:r>
          </w:p>
          <w:p w14:paraId="37786E67" w14:textId="77777777" w:rsidR="00282878" w:rsidRPr="006171B5" w:rsidRDefault="00282878">
            <w:pPr>
              <w:numPr>
                <w:ilvl w:val="0"/>
                <w:numId w:val="22"/>
              </w:numPr>
              <w:rPr>
                <w:rFonts w:ascii="Gill Sans MT" w:eastAsia="Gill Sans" w:hAnsi="Gill Sans MT" w:cs="Gill Sans"/>
                <w:szCs w:val="22"/>
              </w:rPr>
            </w:pPr>
            <w:r w:rsidRPr="006171B5">
              <w:rPr>
                <w:rFonts w:ascii="Gill Sans MT" w:eastAsia="Gill Sans" w:hAnsi="Gill Sans MT" w:cs="Gill Sans"/>
                <w:szCs w:val="22"/>
              </w:rPr>
              <w:t xml:space="preserve">In the event of LL&amp;N becoming an issue, the academic support staff will contact the student to discuss their requirements. </w:t>
            </w:r>
          </w:p>
          <w:p w14:paraId="2230355E" w14:textId="77777777" w:rsidR="00282878" w:rsidRPr="006171B5" w:rsidRDefault="00282878">
            <w:pPr>
              <w:numPr>
                <w:ilvl w:val="0"/>
                <w:numId w:val="22"/>
              </w:numPr>
              <w:rPr>
                <w:rFonts w:ascii="Gill Sans MT" w:eastAsia="Gill Sans" w:hAnsi="Gill Sans MT" w:cs="Gill Sans"/>
                <w:szCs w:val="22"/>
              </w:rPr>
            </w:pPr>
            <w:r w:rsidRPr="006171B5">
              <w:rPr>
                <w:rFonts w:ascii="Gill Sans MT" w:eastAsia="Gill Sans" w:hAnsi="Gill Sans MT" w:cs="Gill Sans"/>
                <w:szCs w:val="22"/>
              </w:rPr>
              <w:t xml:space="preserve">Students must ensure that they have discussed with their Trainer &amp; Assessor any concerns they may have about their capacity to participate because of any Language, Literacy or Numeracy difficulties. </w:t>
            </w:r>
          </w:p>
          <w:p w14:paraId="2E7C29B9" w14:textId="77777777" w:rsidR="00282878" w:rsidRPr="006171B5" w:rsidRDefault="00282878">
            <w:pPr>
              <w:numPr>
                <w:ilvl w:val="0"/>
                <w:numId w:val="22"/>
              </w:numPr>
              <w:rPr>
                <w:rFonts w:ascii="Gill Sans MT" w:eastAsia="Gill Sans" w:hAnsi="Gill Sans MT" w:cs="Gill Sans"/>
                <w:szCs w:val="22"/>
              </w:rPr>
            </w:pPr>
            <w:r w:rsidRPr="006171B5">
              <w:rPr>
                <w:rFonts w:ascii="Gill Sans MT" w:eastAsia="Gill Sans" w:hAnsi="Gill Sans MT" w:cs="Gill Sans"/>
                <w:szCs w:val="22"/>
              </w:rPr>
              <w:t>RSB can offer any student, on request at enrolment a reading and comprehension exercise to ascertain suitability for enrolment into a course.</w:t>
            </w:r>
          </w:p>
          <w:p w14:paraId="6C595820" w14:textId="77777777" w:rsidR="00282878" w:rsidRPr="006171B5" w:rsidRDefault="00282878">
            <w:pPr>
              <w:numPr>
                <w:ilvl w:val="0"/>
                <w:numId w:val="22"/>
              </w:numPr>
              <w:rPr>
                <w:rFonts w:ascii="Gill Sans MT" w:eastAsia="Gill Sans" w:hAnsi="Gill Sans MT" w:cs="Gill Sans"/>
                <w:szCs w:val="22"/>
              </w:rPr>
            </w:pPr>
            <w:r w:rsidRPr="006171B5">
              <w:rPr>
                <w:rFonts w:ascii="Gill Sans MT" w:eastAsia="Gill Sans" w:hAnsi="Gill Sans MT" w:cs="Gill Sans"/>
                <w:szCs w:val="22"/>
              </w:rPr>
              <w:t>RSB will make every effort to ensure that students are adequately selected, enrolled, and supported to enable them to complete their training. Some examples of the type of support that RSB can offer include:</w:t>
            </w:r>
          </w:p>
          <w:p w14:paraId="417C74E0" w14:textId="55F83D6F" w:rsidR="00282878" w:rsidRPr="006171B5" w:rsidRDefault="00282878">
            <w:pPr>
              <w:numPr>
                <w:ilvl w:val="1"/>
                <w:numId w:val="11"/>
              </w:numPr>
              <w:ind w:left="1086"/>
              <w:rPr>
                <w:rFonts w:ascii="Gill Sans MT" w:eastAsia="Gill Sans" w:hAnsi="Gill Sans MT" w:cs="Gill Sans"/>
                <w:b/>
                <w:szCs w:val="22"/>
              </w:rPr>
            </w:pPr>
            <w:r w:rsidRPr="006171B5">
              <w:rPr>
                <w:rFonts w:ascii="Gill Sans MT" w:eastAsia="Gill Sans" w:hAnsi="Gill Sans MT" w:cs="Gill Sans"/>
                <w:b/>
                <w:szCs w:val="22"/>
              </w:rPr>
              <w:t>Literacy</w:t>
            </w:r>
            <w:r w:rsidR="006B32AA">
              <w:rPr>
                <w:rFonts w:ascii="Gill Sans MT" w:eastAsia="Gill Sans" w:hAnsi="Gill Sans MT" w:cs="Gill Sans"/>
                <w:b/>
                <w:szCs w:val="22"/>
              </w:rPr>
              <w:t>:</w:t>
            </w:r>
          </w:p>
          <w:p w14:paraId="3485C14E" w14:textId="77777777" w:rsidR="00282878" w:rsidRPr="006171B5" w:rsidRDefault="00282878">
            <w:pPr>
              <w:numPr>
                <w:ilvl w:val="0"/>
                <w:numId w:val="13"/>
              </w:numPr>
              <w:ind w:left="1449"/>
              <w:rPr>
                <w:rFonts w:ascii="Gill Sans MT" w:eastAsia="Gill Sans" w:hAnsi="Gill Sans MT" w:cs="Gill Sans"/>
                <w:szCs w:val="22"/>
              </w:rPr>
            </w:pPr>
            <w:r w:rsidRPr="006171B5">
              <w:rPr>
                <w:rFonts w:ascii="Gill Sans MT" w:eastAsia="Gill Sans" w:hAnsi="Gill Sans MT" w:cs="Gill Sans"/>
                <w:szCs w:val="22"/>
              </w:rPr>
              <w:t>providing students only essential writing tasks</w:t>
            </w:r>
          </w:p>
          <w:p w14:paraId="0A5591F9" w14:textId="77777777" w:rsidR="00282878" w:rsidRPr="006171B5" w:rsidRDefault="00282878">
            <w:pPr>
              <w:numPr>
                <w:ilvl w:val="0"/>
                <w:numId w:val="13"/>
              </w:numPr>
              <w:ind w:left="1449"/>
              <w:rPr>
                <w:rFonts w:ascii="Gill Sans MT" w:eastAsia="Gill Sans" w:hAnsi="Gill Sans MT" w:cs="Gill Sans"/>
                <w:szCs w:val="22"/>
              </w:rPr>
            </w:pPr>
            <w:r w:rsidRPr="006171B5">
              <w:rPr>
                <w:rFonts w:ascii="Gill Sans MT" w:eastAsia="Gill Sans" w:hAnsi="Gill Sans MT" w:cs="Gill Sans"/>
                <w:szCs w:val="22"/>
              </w:rPr>
              <w:t>consider the use of group exercises so that the responsibility for writing rests with more than one person.</w:t>
            </w:r>
          </w:p>
          <w:p w14:paraId="0FCDBF9F" w14:textId="77777777" w:rsidR="00282878" w:rsidRPr="006171B5" w:rsidRDefault="00282878">
            <w:pPr>
              <w:numPr>
                <w:ilvl w:val="0"/>
                <w:numId w:val="13"/>
              </w:numPr>
              <w:ind w:left="1449"/>
              <w:rPr>
                <w:rFonts w:ascii="Gill Sans MT" w:eastAsia="Gill Sans" w:hAnsi="Gill Sans MT" w:cs="Gill Sans"/>
                <w:szCs w:val="22"/>
              </w:rPr>
            </w:pPr>
            <w:r w:rsidRPr="006171B5">
              <w:rPr>
                <w:rFonts w:ascii="Gill Sans MT" w:eastAsia="Gill Sans" w:hAnsi="Gill Sans MT" w:cs="Gill Sans"/>
                <w:szCs w:val="22"/>
              </w:rPr>
              <w:t>provide examples and models of completed tasks.</w:t>
            </w:r>
          </w:p>
          <w:p w14:paraId="633CF925" w14:textId="53B3B01C" w:rsidR="00282878" w:rsidRPr="006171B5" w:rsidRDefault="00282878">
            <w:pPr>
              <w:numPr>
                <w:ilvl w:val="0"/>
                <w:numId w:val="13"/>
              </w:numPr>
              <w:ind w:left="1449"/>
              <w:rPr>
                <w:rFonts w:ascii="Gill Sans MT" w:eastAsia="Gill Sans" w:hAnsi="Gill Sans MT" w:cs="Gill Sans"/>
                <w:szCs w:val="22"/>
              </w:rPr>
            </w:pPr>
            <w:r w:rsidRPr="006171B5">
              <w:rPr>
                <w:rFonts w:ascii="Gill Sans MT" w:eastAsia="Gill Sans" w:hAnsi="Gill Sans MT" w:cs="Gill Sans"/>
                <w:szCs w:val="22"/>
              </w:rPr>
              <w:t xml:space="preserve">ensure that documents and forms are written and formatted in plain English; and use clear headings, highlight certain key words or </w:t>
            </w:r>
            <w:r w:rsidR="006B32AA" w:rsidRPr="006171B5">
              <w:rPr>
                <w:rFonts w:ascii="Gill Sans MT" w:eastAsia="Gill Sans" w:hAnsi="Gill Sans MT" w:cs="Gill Sans"/>
                <w:szCs w:val="22"/>
              </w:rPr>
              <w:t>phrases,</w:t>
            </w:r>
            <w:r w:rsidRPr="006171B5">
              <w:rPr>
                <w:rFonts w:ascii="Gill Sans MT" w:eastAsia="Gill Sans" w:hAnsi="Gill Sans MT" w:cs="Gill Sans"/>
                <w:szCs w:val="22"/>
              </w:rPr>
              <w:t xml:space="preserve"> and provide explanations of all technical terms used.</w:t>
            </w:r>
          </w:p>
          <w:p w14:paraId="352EFE19" w14:textId="77777777" w:rsidR="00282878" w:rsidRPr="006171B5" w:rsidRDefault="00282878">
            <w:pPr>
              <w:numPr>
                <w:ilvl w:val="0"/>
                <w:numId w:val="13"/>
              </w:numPr>
              <w:ind w:left="1449"/>
              <w:rPr>
                <w:rFonts w:ascii="Gill Sans MT" w:eastAsia="Gill Sans" w:hAnsi="Gill Sans MT" w:cs="Gill Sans"/>
                <w:szCs w:val="22"/>
              </w:rPr>
            </w:pPr>
            <w:r w:rsidRPr="006171B5">
              <w:rPr>
                <w:rFonts w:ascii="Gill Sans MT" w:eastAsia="Gill Sans" w:hAnsi="Gill Sans MT" w:cs="Gill Sans"/>
                <w:szCs w:val="22"/>
              </w:rPr>
              <w:t>arranging tutorials to help students with study related problems.</w:t>
            </w:r>
          </w:p>
          <w:p w14:paraId="59F6CF24" w14:textId="495BB0A9" w:rsidR="00282878" w:rsidRPr="006171B5" w:rsidRDefault="00282878">
            <w:pPr>
              <w:numPr>
                <w:ilvl w:val="1"/>
                <w:numId w:val="11"/>
              </w:numPr>
              <w:ind w:left="1086"/>
              <w:rPr>
                <w:rFonts w:ascii="Gill Sans MT" w:eastAsia="Gill Sans" w:hAnsi="Gill Sans MT" w:cs="Gill Sans"/>
                <w:b/>
                <w:szCs w:val="22"/>
              </w:rPr>
            </w:pPr>
            <w:r w:rsidRPr="006171B5">
              <w:rPr>
                <w:rFonts w:ascii="Gill Sans MT" w:eastAsia="Gill Sans" w:hAnsi="Gill Sans MT" w:cs="Gill Sans"/>
                <w:b/>
                <w:szCs w:val="22"/>
              </w:rPr>
              <w:t>Language</w:t>
            </w:r>
            <w:r w:rsidR="006B32AA">
              <w:rPr>
                <w:rFonts w:ascii="Gill Sans MT" w:eastAsia="Gill Sans" w:hAnsi="Gill Sans MT" w:cs="Gill Sans"/>
                <w:b/>
                <w:szCs w:val="22"/>
              </w:rPr>
              <w:t>:</w:t>
            </w:r>
          </w:p>
          <w:p w14:paraId="72B99DDB" w14:textId="77777777" w:rsidR="00282878" w:rsidRPr="006171B5" w:rsidRDefault="00282878">
            <w:pPr>
              <w:numPr>
                <w:ilvl w:val="0"/>
                <w:numId w:val="13"/>
              </w:numPr>
              <w:ind w:left="1449"/>
              <w:rPr>
                <w:rFonts w:ascii="Gill Sans MT" w:eastAsia="Gill Sans" w:hAnsi="Gill Sans MT" w:cs="Gill Sans"/>
                <w:szCs w:val="22"/>
              </w:rPr>
            </w:pPr>
            <w:r w:rsidRPr="006171B5">
              <w:rPr>
                <w:rFonts w:ascii="Gill Sans MT" w:eastAsia="Gill Sans" w:hAnsi="Gill Sans MT" w:cs="Gill Sans"/>
                <w:szCs w:val="22"/>
              </w:rPr>
              <w:t>present information in small chunks.</w:t>
            </w:r>
          </w:p>
          <w:p w14:paraId="55E9D703" w14:textId="77777777" w:rsidR="00282878" w:rsidRPr="006171B5" w:rsidRDefault="00282878">
            <w:pPr>
              <w:numPr>
                <w:ilvl w:val="0"/>
                <w:numId w:val="13"/>
              </w:numPr>
              <w:ind w:left="1449"/>
              <w:rPr>
                <w:rFonts w:ascii="Gill Sans MT" w:eastAsia="Gill Sans" w:hAnsi="Gill Sans MT" w:cs="Gill Sans"/>
                <w:szCs w:val="22"/>
              </w:rPr>
            </w:pPr>
            <w:r w:rsidRPr="006171B5">
              <w:rPr>
                <w:rFonts w:ascii="Gill Sans MT" w:eastAsia="Gill Sans" w:hAnsi="Gill Sans MT" w:cs="Gill Sans"/>
                <w:szCs w:val="22"/>
              </w:rPr>
              <w:t>speak clearly, concisely and not too quickly.</w:t>
            </w:r>
          </w:p>
          <w:p w14:paraId="06EA830F" w14:textId="77777777" w:rsidR="00282878" w:rsidRPr="006171B5" w:rsidRDefault="00282878">
            <w:pPr>
              <w:numPr>
                <w:ilvl w:val="0"/>
                <w:numId w:val="13"/>
              </w:numPr>
              <w:ind w:left="1449"/>
              <w:rPr>
                <w:rFonts w:ascii="Gill Sans MT" w:eastAsia="Gill Sans" w:hAnsi="Gill Sans MT" w:cs="Gill Sans"/>
                <w:szCs w:val="22"/>
              </w:rPr>
            </w:pPr>
            <w:r w:rsidRPr="006171B5">
              <w:rPr>
                <w:rFonts w:ascii="Gill Sans MT" w:eastAsia="Gill Sans" w:hAnsi="Gill Sans MT" w:cs="Gill Sans"/>
                <w:szCs w:val="22"/>
              </w:rPr>
              <w:t>give clear instructions in a logical sequence.</w:t>
            </w:r>
          </w:p>
          <w:p w14:paraId="6DB27850" w14:textId="77777777" w:rsidR="00282878" w:rsidRPr="006171B5" w:rsidRDefault="00282878">
            <w:pPr>
              <w:numPr>
                <w:ilvl w:val="0"/>
                <w:numId w:val="13"/>
              </w:numPr>
              <w:ind w:left="1449"/>
              <w:rPr>
                <w:rFonts w:ascii="Gill Sans MT" w:eastAsia="Gill Sans" w:hAnsi="Gill Sans MT" w:cs="Gill Sans"/>
                <w:szCs w:val="22"/>
              </w:rPr>
            </w:pPr>
            <w:r w:rsidRPr="006171B5">
              <w:rPr>
                <w:rFonts w:ascii="Gill Sans MT" w:eastAsia="Gill Sans" w:hAnsi="Gill Sans MT" w:cs="Gill Sans"/>
                <w:szCs w:val="22"/>
              </w:rPr>
              <w:t>give lots of practical examples.</w:t>
            </w:r>
          </w:p>
          <w:p w14:paraId="72BE9929" w14:textId="77777777" w:rsidR="00282878" w:rsidRPr="006171B5" w:rsidRDefault="00282878">
            <w:pPr>
              <w:numPr>
                <w:ilvl w:val="0"/>
                <w:numId w:val="13"/>
              </w:numPr>
              <w:ind w:left="1449"/>
              <w:rPr>
                <w:rFonts w:ascii="Gill Sans MT" w:eastAsia="Gill Sans" w:hAnsi="Gill Sans MT" w:cs="Gill Sans"/>
                <w:szCs w:val="22"/>
              </w:rPr>
            </w:pPr>
            <w:r w:rsidRPr="006171B5">
              <w:rPr>
                <w:rFonts w:ascii="Gill Sans MT" w:eastAsia="Gill Sans" w:hAnsi="Gill Sans MT" w:cs="Gill Sans"/>
                <w:szCs w:val="22"/>
              </w:rPr>
              <w:t>encourage students to ask questions; and</w:t>
            </w:r>
          </w:p>
          <w:p w14:paraId="15069CBA" w14:textId="77777777" w:rsidR="00282878" w:rsidRPr="006171B5" w:rsidRDefault="00282878">
            <w:pPr>
              <w:numPr>
                <w:ilvl w:val="0"/>
                <w:numId w:val="13"/>
              </w:numPr>
              <w:ind w:left="1449"/>
              <w:rPr>
                <w:rFonts w:ascii="Gill Sans MT" w:eastAsia="Gill Sans" w:hAnsi="Gill Sans MT" w:cs="Gill Sans"/>
                <w:szCs w:val="22"/>
              </w:rPr>
            </w:pPr>
            <w:r w:rsidRPr="006171B5">
              <w:rPr>
                <w:rFonts w:ascii="Gill Sans MT" w:eastAsia="Gill Sans" w:hAnsi="Gill Sans MT" w:cs="Gill Sans"/>
                <w:szCs w:val="22"/>
              </w:rPr>
              <w:t>ask all questions to ensure students understand.</w:t>
            </w:r>
          </w:p>
          <w:p w14:paraId="70B9007E" w14:textId="5D951DAF" w:rsidR="00282878" w:rsidRPr="006171B5" w:rsidRDefault="00282878">
            <w:pPr>
              <w:numPr>
                <w:ilvl w:val="1"/>
                <w:numId w:val="11"/>
              </w:numPr>
              <w:ind w:left="1086"/>
              <w:rPr>
                <w:rFonts w:ascii="Gill Sans MT" w:eastAsia="Gill Sans" w:hAnsi="Gill Sans MT" w:cs="Gill Sans"/>
                <w:b/>
                <w:szCs w:val="22"/>
              </w:rPr>
            </w:pPr>
            <w:r w:rsidRPr="006171B5">
              <w:rPr>
                <w:rFonts w:ascii="Gill Sans MT" w:eastAsia="Gill Sans" w:hAnsi="Gill Sans MT" w:cs="Gill Sans"/>
                <w:b/>
                <w:szCs w:val="22"/>
              </w:rPr>
              <w:t>Numeracy</w:t>
            </w:r>
            <w:r w:rsidR="006B32AA">
              <w:rPr>
                <w:rFonts w:ascii="Gill Sans MT" w:eastAsia="Gill Sans" w:hAnsi="Gill Sans MT" w:cs="Gill Sans"/>
                <w:b/>
                <w:szCs w:val="22"/>
              </w:rPr>
              <w:t>:</w:t>
            </w:r>
          </w:p>
          <w:p w14:paraId="4548FE32" w14:textId="77777777" w:rsidR="00282878" w:rsidRPr="006171B5" w:rsidRDefault="00282878">
            <w:pPr>
              <w:numPr>
                <w:ilvl w:val="0"/>
                <w:numId w:val="13"/>
              </w:numPr>
              <w:ind w:left="1449"/>
              <w:rPr>
                <w:rFonts w:ascii="Gill Sans MT" w:eastAsia="Gill Sans" w:hAnsi="Gill Sans MT" w:cs="Gill Sans"/>
                <w:szCs w:val="22"/>
              </w:rPr>
            </w:pPr>
            <w:r w:rsidRPr="006171B5">
              <w:rPr>
                <w:rFonts w:ascii="Gill Sans MT" w:eastAsia="Gill Sans" w:hAnsi="Gill Sans MT" w:cs="Gill Sans"/>
                <w:szCs w:val="22"/>
              </w:rPr>
              <w:t>ask students to identify in words, what the exact problem is and how they might solve it.</w:t>
            </w:r>
          </w:p>
          <w:p w14:paraId="1C4C8B0C" w14:textId="77777777" w:rsidR="00282878" w:rsidRPr="006171B5" w:rsidRDefault="00282878">
            <w:pPr>
              <w:numPr>
                <w:ilvl w:val="0"/>
                <w:numId w:val="13"/>
              </w:numPr>
              <w:ind w:left="1449"/>
              <w:rPr>
                <w:rFonts w:ascii="Gill Sans MT" w:eastAsia="Gill Sans" w:hAnsi="Gill Sans MT" w:cs="Gill Sans"/>
                <w:szCs w:val="22"/>
              </w:rPr>
            </w:pPr>
            <w:r w:rsidRPr="006171B5">
              <w:rPr>
                <w:rFonts w:ascii="Gill Sans MT" w:eastAsia="Gill Sans" w:hAnsi="Gill Sans MT" w:cs="Gill Sans"/>
                <w:szCs w:val="22"/>
              </w:rPr>
              <w:t>show students how to do the calculations through step-by-step instructions and through examples of completed calculations.</w:t>
            </w:r>
          </w:p>
          <w:p w14:paraId="3F7F1EC1" w14:textId="77777777" w:rsidR="00282878" w:rsidRPr="006171B5" w:rsidRDefault="00282878">
            <w:pPr>
              <w:numPr>
                <w:ilvl w:val="0"/>
                <w:numId w:val="13"/>
              </w:numPr>
              <w:ind w:left="1449"/>
              <w:rPr>
                <w:rFonts w:ascii="Gill Sans MT" w:eastAsia="Gill Sans" w:hAnsi="Gill Sans MT" w:cs="Gill Sans"/>
                <w:szCs w:val="22"/>
              </w:rPr>
            </w:pPr>
            <w:r w:rsidRPr="006171B5">
              <w:rPr>
                <w:rFonts w:ascii="Gill Sans MT" w:eastAsia="Gill Sans" w:hAnsi="Gill Sans MT" w:cs="Gill Sans"/>
                <w:szCs w:val="22"/>
              </w:rPr>
              <w:t>help students to work out what math’s/calculations/measurements are required to complete the task; and</w:t>
            </w:r>
          </w:p>
          <w:p w14:paraId="5A1EDC28" w14:textId="6BCCC5CD" w:rsidR="00282878" w:rsidRPr="006B32AA" w:rsidRDefault="00282878">
            <w:pPr>
              <w:numPr>
                <w:ilvl w:val="0"/>
                <w:numId w:val="13"/>
              </w:numPr>
              <w:spacing w:after="120"/>
              <w:ind w:left="1449"/>
              <w:rPr>
                <w:rFonts w:ascii="Gill Sans MT" w:eastAsia="Gill Sans" w:hAnsi="Gill Sans MT" w:cs="Gill Sans"/>
                <w:szCs w:val="22"/>
              </w:rPr>
            </w:pPr>
            <w:r w:rsidRPr="006B32AA">
              <w:rPr>
                <w:rFonts w:ascii="Gill Sans MT" w:eastAsia="Gill Sans" w:hAnsi="Gill Sans MT" w:cs="Gill Sans"/>
                <w:szCs w:val="22"/>
              </w:rPr>
              <w:t>encourage the use of calculators and demonstrate how to use them.</w:t>
            </w:r>
          </w:p>
          <w:p w14:paraId="258332D1" w14:textId="2AC97F84" w:rsidR="00282878" w:rsidRPr="006171B5" w:rsidRDefault="00282878" w:rsidP="006B32AA">
            <w:pPr>
              <w:spacing w:after="120"/>
              <w:rPr>
                <w:rFonts w:ascii="Gill Sans MT" w:eastAsia="Gill Sans" w:hAnsi="Gill Sans MT" w:cs="Gill Sans"/>
                <w:szCs w:val="22"/>
              </w:rPr>
            </w:pPr>
            <w:r w:rsidRPr="006171B5">
              <w:rPr>
                <w:rFonts w:ascii="Gill Sans MT" w:eastAsia="Gill Sans" w:hAnsi="Gill Sans MT" w:cs="Gill Sans"/>
                <w:szCs w:val="22"/>
              </w:rPr>
              <w:t>Additional hours of training and support will be considered for students with disabilities or learning difficulties.</w:t>
            </w:r>
          </w:p>
        </w:tc>
      </w:tr>
      <w:tr w:rsidR="006B32AA" w:rsidRPr="006171B5" w14:paraId="70C75479" w14:textId="77777777" w:rsidTr="006B32AA">
        <w:trPr>
          <w:trHeight w:val="340"/>
        </w:trPr>
        <w:tc>
          <w:tcPr>
            <w:tcW w:w="173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9D9D9" w:themeFill="background1" w:themeFillShade="D9"/>
          </w:tcPr>
          <w:p w14:paraId="14582E79" w14:textId="7E680947" w:rsidR="006B32AA" w:rsidRPr="006171B5" w:rsidRDefault="006B32AA" w:rsidP="006B32AA">
            <w:pPr>
              <w:widowControl w:val="0"/>
              <w:pBdr>
                <w:top w:val="nil"/>
                <w:left w:val="nil"/>
                <w:bottom w:val="nil"/>
                <w:right w:val="nil"/>
                <w:between w:val="nil"/>
              </w:pBdr>
              <w:jc w:val="left"/>
              <w:rPr>
                <w:rFonts w:ascii="Gill Sans MT" w:eastAsia="Gill Sans" w:hAnsi="Gill Sans MT" w:cs="Gill Sans"/>
                <w:color w:val="000000"/>
                <w:szCs w:val="22"/>
              </w:rPr>
            </w:pPr>
            <w:r w:rsidRPr="006171B5">
              <w:rPr>
                <w:rFonts w:ascii="Gill Sans MT" w:eastAsia="Gill Sans" w:hAnsi="Gill Sans MT" w:cs="Gill Sans"/>
                <w:b/>
                <w:szCs w:val="22"/>
              </w:rPr>
              <w:lastRenderedPageBreak/>
              <w:t xml:space="preserve">Arrangements with Other Providers </w:t>
            </w:r>
          </w:p>
        </w:tc>
        <w:tc>
          <w:tcPr>
            <w:tcW w:w="7484"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5FB9D1E" w14:textId="7838F428" w:rsidR="006B32AA" w:rsidRPr="006171B5" w:rsidRDefault="006B32AA" w:rsidP="006B32AA">
            <w:pPr>
              <w:spacing w:after="120"/>
              <w:rPr>
                <w:rFonts w:ascii="Gill Sans MT" w:eastAsia="Gill Sans" w:hAnsi="Gill Sans MT" w:cs="Gill Sans"/>
                <w:b/>
                <w:szCs w:val="22"/>
              </w:rPr>
            </w:pPr>
            <w:r w:rsidRPr="006171B5">
              <w:rPr>
                <w:rFonts w:ascii="Gill Sans MT" w:eastAsia="Gill Sans" w:hAnsi="Gill Sans MT" w:cs="Gill Sans"/>
                <w:szCs w:val="22"/>
              </w:rPr>
              <w:t>There are no arrangements with other providers.</w:t>
            </w:r>
          </w:p>
        </w:tc>
      </w:tr>
      <w:tr w:rsidR="006B32AA" w:rsidRPr="006171B5" w14:paraId="11C64AD1" w14:textId="77777777" w:rsidTr="006B32AA">
        <w:trPr>
          <w:trHeight w:val="340"/>
        </w:trPr>
        <w:tc>
          <w:tcPr>
            <w:tcW w:w="173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9D9D9" w:themeFill="background1" w:themeFillShade="D9"/>
          </w:tcPr>
          <w:p w14:paraId="71743845" w14:textId="5110BC81" w:rsidR="006B32AA" w:rsidRPr="006171B5" w:rsidRDefault="006B32AA" w:rsidP="006B32AA">
            <w:pPr>
              <w:widowControl w:val="0"/>
              <w:pBdr>
                <w:top w:val="nil"/>
                <w:left w:val="nil"/>
                <w:bottom w:val="nil"/>
                <w:right w:val="nil"/>
                <w:between w:val="nil"/>
              </w:pBdr>
              <w:jc w:val="left"/>
              <w:rPr>
                <w:rFonts w:ascii="Gill Sans MT" w:eastAsia="Gill Sans" w:hAnsi="Gill Sans MT" w:cs="Gill Sans"/>
                <w:color w:val="000000"/>
                <w:szCs w:val="22"/>
              </w:rPr>
            </w:pPr>
            <w:r w:rsidRPr="006171B5">
              <w:rPr>
                <w:rFonts w:ascii="Gill Sans MT" w:eastAsia="Gill Sans" w:hAnsi="Gill Sans MT" w:cs="Gill Sans"/>
                <w:b/>
                <w:szCs w:val="22"/>
              </w:rPr>
              <w:t>Train</w:t>
            </w:r>
            <w:r w:rsidR="00C9374B">
              <w:rPr>
                <w:rFonts w:ascii="Gill Sans MT" w:eastAsia="Gill Sans" w:hAnsi="Gill Sans MT" w:cs="Gill Sans"/>
                <w:b/>
                <w:szCs w:val="22"/>
              </w:rPr>
              <w:t>er</w:t>
            </w:r>
            <w:r w:rsidRPr="006171B5">
              <w:rPr>
                <w:rFonts w:ascii="Gill Sans MT" w:eastAsia="Gill Sans" w:hAnsi="Gill Sans MT" w:cs="Gill Sans"/>
                <w:b/>
                <w:szCs w:val="22"/>
              </w:rPr>
              <w:t xml:space="preserve"> </w:t>
            </w:r>
            <w:r w:rsidR="00C9374B">
              <w:rPr>
                <w:rFonts w:ascii="Gill Sans MT" w:eastAsia="Gill Sans" w:hAnsi="Gill Sans MT" w:cs="Gill Sans"/>
                <w:b/>
                <w:szCs w:val="22"/>
              </w:rPr>
              <w:t xml:space="preserve">&amp; </w:t>
            </w:r>
            <w:r w:rsidRPr="006171B5">
              <w:rPr>
                <w:rFonts w:ascii="Gill Sans MT" w:eastAsia="Gill Sans" w:hAnsi="Gill Sans MT" w:cs="Gill Sans"/>
                <w:b/>
                <w:szCs w:val="22"/>
              </w:rPr>
              <w:t>Assess</w:t>
            </w:r>
            <w:r w:rsidR="00C9374B">
              <w:rPr>
                <w:rFonts w:ascii="Gill Sans MT" w:eastAsia="Gill Sans" w:hAnsi="Gill Sans MT" w:cs="Gill Sans"/>
                <w:b/>
                <w:szCs w:val="22"/>
              </w:rPr>
              <w:t>or</w:t>
            </w:r>
            <w:r w:rsidRPr="006171B5">
              <w:rPr>
                <w:rFonts w:ascii="Gill Sans MT" w:eastAsia="Gill Sans" w:hAnsi="Gill Sans MT" w:cs="Gill Sans"/>
                <w:b/>
                <w:szCs w:val="22"/>
              </w:rPr>
              <w:t xml:space="preserve"> </w:t>
            </w:r>
            <w:r w:rsidRPr="006171B5">
              <w:rPr>
                <w:rFonts w:ascii="Gill Sans MT" w:eastAsia="Gill Sans" w:hAnsi="Gill Sans MT" w:cs="Gill Sans"/>
                <w:b/>
                <w:szCs w:val="22"/>
              </w:rPr>
              <w:lastRenderedPageBreak/>
              <w:t>Requirements</w:t>
            </w:r>
          </w:p>
        </w:tc>
        <w:tc>
          <w:tcPr>
            <w:tcW w:w="7484"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EEB8EAB" w14:textId="77777777" w:rsidR="006B32AA" w:rsidRPr="006171B5" w:rsidRDefault="006B32AA" w:rsidP="006B32AA">
            <w:pPr>
              <w:rPr>
                <w:rFonts w:ascii="Gill Sans MT" w:eastAsia="Gill Sans" w:hAnsi="Gill Sans MT" w:cs="Gill Sans"/>
                <w:szCs w:val="22"/>
              </w:rPr>
            </w:pPr>
            <w:r w:rsidRPr="006171B5">
              <w:rPr>
                <w:rFonts w:ascii="Gill Sans MT" w:eastAsia="Gill Sans" w:hAnsi="Gill Sans MT" w:cs="Gill Sans"/>
                <w:szCs w:val="22"/>
              </w:rPr>
              <w:lastRenderedPageBreak/>
              <w:t xml:space="preserve">A qualified Trainer &amp; Assessor must possess the following: </w:t>
            </w:r>
          </w:p>
          <w:p w14:paraId="7DCCE3C0" w14:textId="77777777" w:rsidR="006B32AA" w:rsidRPr="006171B5" w:rsidRDefault="006B32AA">
            <w:pPr>
              <w:keepLines/>
              <w:numPr>
                <w:ilvl w:val="0"/>
                <w:numId w:val="23"/>
              </w:numPr>
              <w:pBdr>
                <w:top w:val="nil"/>
                <w:left w:val="nil"/>
                <w:bottom w:val="nil"/>
                <w:right w:val="nil"/>
                <w:between w:val="nil"/>
              </w:pBdr>
              <w:rPr>
                <w:rFonts w:ascii="Gill Sans MT" w:eastAsia="Gill Sans" w:hAnsi="Gill Sans MT" w:cs="Gill Sans"/>
                <w:color w:val="000000"/>
                <w:szCs w:val="22"/>
              </w:rPr>
            </w:pPr>
            <w:r w:rsidRPr="006171B5">
              <w:rPr>
                <w:rFonts w:ascii="Gill Sans MT" w:eastAsia="Gill Sans" w:hAnsi="Gill Sans MT" w:cs="Gill Sans"/>
                <w:color w:val="000000"/>
                <w:szCs w:val="22"/>
              </w:rPr>
              <w:lastRenderedPageBreak/>
              <w:t>TAE40116 Certificate IV in Training and Assessment or a Diploma or higher-level qualification in Adult Education.</w:t>
            </w:r>
          </w:p>
          <w:p w14:paraId="384A2E58" w14:textId="17F0D162" w:rsidR="006B32AA" w:rsidRPr="006171B5" w:rsidRDefault="006B32AA">
            <w:pPr>
              <w:keepLines/>
              <w:numPr>
                <w:ilvl w:val="0"/>
                <w:numId w:val="23"/>
              </w:numPr>
              <w:pBdr>
                <w:top w:val="nil"/>
                <w:left w:val="nil"/>
                <w:bottom w:val="nil"/>
                <w:right w:val="nil"/>
                <w:between w:val="nil"/>
              </w:pBdr>
              <w:rPr>
                <w:rFonts w:ascii="Gill Sans MT" w:eastAsia="Gill Sans" w:hAnsi="Gill Sans MT" w:cs="Gill Sans"/>
                <w:color w:val="000000"/>
                <w:szCs w:val="22"/>
              </w:rPr>
            </w:pPr>
            <w:r w:rsidRPr="006171B5">
              <w:rPr>
                <w:rFonts w:ascii="Gill Sans MT" w:eastAsia="Gill Sans" w:hAnsi="Gill Sans MT" w:cs="Gill Sans"/>
                <w:color w:val="000000"/>
                <w:szCs w:val="22"/>
              </w:rPr>
              <w:t xml:space="preserve">Vocational competencies at least to the level being delivered and assessed. </w:t>
            </w:r>
          </w:p>
          <w:p w14:paraId="10E0A789" w14:textId="77777777" w:rsidR="006B32AA" w:rsidRPr="006171B5" w:rsidRDefault="006B32AA">
            <w:pPr>
              <w:keepLines/>
              <w:numPr>
                <w:ilvl w:val="0"/>
                <w:numId w:val="23"/>
              </w:numPr>
              <w:pBdr>
                <w:top w:val="nil"/>
                <w:left w:val="nil"/>
                <w:bottom w:val="nil"/>
                <w:right w:val="nil"/>
                <w:between w:val="nil"/>
              </w:pBdr>
              <w:spacing w:after="120"/>
              <w:rPr>
                <w:rFonts w:ascii="Gill Sans MT" w:eastAsia="Gill Sans" w:hAnsi="Gill Sans MT" w:cs="Gill Sans"/>
                <w:color w:val="000000"/>
                <w:szCs w:val="22"/>
              </w:rPr>
            </w:pPr>
            <w:r w:rsidRPr="006171B5">
              <w:rPr>
                <w:rFonts w:ascii="Gill Sans MT" w:eastAsia="Gill Sans" w:hAnsi="Gill Sans MT" w:cs="Gill Sans"/>
                <w:color w:val="000000"/>
                <w:szCs w:val="22"/>
              </w:rPr>
              <w:t>Current industry skills directly relevant to the training and assessment being provided.</w:t>
            </w:r>
          </w:p>
          <w:p w14:paraId="129FA695" w14:textId="0F2DB0A4" w:rsidR="006B32AA" w:rsidRPr="006B32AA" w:rsidRDefault="006B32AA" w:rsidP="006B32AA">
            <w:pPr>
              <w:spacing w:after="120"/>
              <w:rPr>
                <w:rFonts w:ascii="Gill Sans MT" w:eastAsia="Gill Sans" w:hAnsi="Gill Sans MT" w:cs="Gill Sans"/>
                <w:szCs w:val="22"/>
              </w:rPr>
            </w:pPr>
            <w:r w:rsidRPr="006171B5">
              <w:rPr>
                <w:rFonts w:ascii="Gill Sans MT" w:eastAsia="Gill Sans" w:hAnsi="Gill Sans MT" w:cs="Gill Sans"/>
                <w:szCs w:val="22"/>
              </w:rPr>
              <w:t>Specific details of the Trainer &amp; Assessors’ delivery/assessment capabilities can be found in the separate document namely Trainer &amp; Assessor Matrix.</w:t>
            </w:r>
          </w:p>
        </w:tc>
      </w:tr>
      <w:tr w:rsidR="006B32AA" w:rsidRPr="006171B5" w14:paraId="100962ED" w14:textId="77777777" w:rsidTr="006B32AA">
        <w:trPr>
          <w:trHeight w:val="340"/>
        </w:trPr>
        <w:tc>
          <w:tcPr>
            <w:tcW w:w="1730" w:type="dxa"/>
            <w:tcBorders>
              <w:top w:val="single" w:sz="4" w:space="0" w:color="B4C6E7" w:themeColor="accent1" w:themeTint="66"/>
            </w:tcBorders>
            <w:shd w:val="clear" w:color="auto" w:fill="D9D9D9" w:themeFill="background1" w:themeFillShade="D9"/>
          </w:tcPr>
          <w:p w14:paraId="52E68E58" w14:textId="49ED1580" w:rsidR="006B32AA" w:rsidRPr="00C9374B" w:rsidRDefault="00C9374B" w:rsidP="006B32AA">
            <w:pPr>
              <w:widowControl w:val="0"/>
              <w:pBdr>
                <w:top w:val="nil"/>
                <w:left w:val="nil"/>
                <w:bottom w:val="nil"/>
                <w:right w:val="nil"/>
                <w:between w:val="nil"/>
              </w:pBdr>
              <w:rPr>
                <w:rFonts w:ascii="Gill Sans MT" w:eastAsia="Gill Sans" w:hAnsi="Gill Sans MT" w:cs="Gill Sans"/>
                <w:b/>
                <w:bCs/>
                <w:color w:val="000000"/>
                <w:szCs w:val="22"/>
              </w:rPr>
            </w:pPr>
            <w:r w:rsidRPr="00C9374B">
              <w:rPr>
                <w:rFonts w:ascii="Gill Sans MT" w:eastAsia="Gill Sans" w:hAnsi="Gill Sans MT" w:cs="Gill Sans"/>
                <w:b/>
                <w:bCs/>
                <w:color w:val="000000"/>
                <w:szCs w:val="22"/>
              </w:rPr>
              <w:lastRenderedPageBreak/>
              <w:t>Learning Session</w:t>
            </w:r>
            <w:r>
              <w:rPr>
                <w:rFonts w:ascii="Gill Sans MT" w:eastAsia="Gill Sans" w:hAnsi="Gill Sans MT" w:cs="Gill Sans"/>
                <w:b/>
                <w:bCs/>
                <w:color w:val="000000"/>
                <w:szCs w:val="22"/>
              </w:rPr>
              <w:t>s</w:t>
            </w:r>
          </w:p>
        </w:tc>
        <w:tc>
          <w:tcPr>
            <w:tcW w:w="7484" w:type="dxa"/>
            <w:gridSpan w:val="3"/>
            <w:tcBorders>
              <w:top w:val="single" w:sz="4" w:space="0" w:color="B4C6E7" w:themeColor="accent1" w:themeTint="66"/>
            </w:tcBorders>
          </w:tcPr>
          <w:p w14:paraId="78D7BAA4" w14:textId="77777777" w:rsidR="006B32AA" w:rsidRDefault="00C9374B" w:rsidP="006B32AA">
            <w:pPr>
              <w:spacing w:after="120"/>
              <w:rPr>
                <w:rFonts w:ascii="Gill Sans MT" w:eastAsia="Gill Sans" w:hAnsi="Gill Sans MT" w:cs="Gill Sans"/>
                <w:bCs/>
                <w:szCs w:val="22"/>
              </w:rPr>
            </w:pPr>
            <w:r w:rsidRPr="00C9374B">
              <w:rPr>
                <w:rFonts w:ascii="Gill Sans MT" w:eastAsia="Gill Sans" w:hAnsi="Gill Sans MT" w:cs="Gill Sans"/>
                <w:bCs/>
                <w:szCs w:val="22"/>
              </w:rPr>
              <w:t>The following table provides an outline of the learning sessions in each cluster/module/unit:</w:t>
            </w:r>
          </w:p>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2414"/>
              <w:gridCol w:w="1011"/>
              <w:gridCol w:w="3819"/>
            </w:tblGrid>
            <w:tr w:rsidR="00C9374B" w14:paraId="37001A7B" w14:textId="77777777" w:rsidTr="00B07DFE">
              <w:trPr>
                <w:trHeight w:val="340"/>
              </w:trPr>
              <w:tc>
                <w:tcPr>
                  <w:tcW w:w="2414" w:type="dxa"/>
                  <w:tcBorders>
                    <w:bottom w:val="single" w:sz="4" w:space="0" w:color="B4C6E7" w:themeColor="accent1" w:themeTint="66"/>
                  </w:tcBorders>
                  <w:shd w:val="clear" w:color="auto" w:fill="D9D9D9" w:themeFill="background1" w:themeFillShade="D9"/>
                  <w:vAlign w:val="center"/>
                </w:tcPr>
                <w:p w14:paraId="31F3657C" w14:textId="6FB6230A" w:rsidR="00C9374B" w:rsidRDefault="00C9374B" w:rsidP="00C9374B">
                  <w:pPr>
                    <w:rPr>
                      <w:rFonts w:ascii="Gill Sans MT" w:eastAsia="Gill Sans" w:hAnsi="Gill Sans MT" w:cs="Gill Sans"/>
                      <w:bCs/>
                      <w:szCs w:val="22"/>
                    </w:rPr>
                  </w:pPr>
                  <w:r>
                    <w:rPr>
                      <w:rFonts w:ascii="Gill Sans MT" w:eastAsia="Gill Sans" w:hAnsi="Gill Sans MT" w:cs="Gill Sans"/>
                      <w:bCs/>
                      <w:szCs w:val="22"/>
                    </w:rPr>
                    <w:t>Unit Code &amp; Title</w:t>
                  </w:r>
                </w:p>
              </w:tc>
              <w:tc>
                <w:tcPr>
                  <w:tcW w:w="1011" w:type="dxa"/>
                  <w:tcBorders>
                    <w:bottom w:val="single" w:sz="4" w:space="0" w:color="B4C6E7" w:themeColor="accent1" w:themeTint="66"/>
                  </w:tcBorders>
                  <w:shd w:val="clear" w:color="auto" w:fill="D9D9D9" w:themeFill="background1" w:themeFillShade="D9"/>
                  <w:vAlign w:val="center"/>
                </w:tcPr>
                <w:p w14:paraId="618921AF" w14:textId="1D7BA37F" w:rsidR="00C9374B" w:rsidRDefault="00C9374B" w:rsidP="00C9374B">
                  <w:pPr>
                    <w:rPr>
                      <w:rFonts w:ascii="Gill Sans MT" w:eastAsia="Gill Sans" w:hAnsi="Gill Sans MT" w:cs="Gill Sans"/>
                      <w:bCs/>
                      <w:szCs w:val="22"/>
                    </w:rPr>
                  </w:pPr>
                  <w:r>
                    <w:rPr>
                      <w:rFonts w:ascii="Gill Sans MT" w:eastAsia="Gill Sans" w:hAnsi="Gill Sans MT" w:cs="Gill Sans"/>
                      <w:bCs/>
                      <w:szCs w:val="22"/>
                    </w:rPr>
                    <w:t>Weeks</w:t>
                  </w:r>
                </w:p>
              </w:tc>
              <w:tc>
                <w:tcPr>
                  <w:tcW w:w="3819" w:type="dxa"/>
                  <w:tcBorders>
                    <w:bottom w:val="single" w:sz="4" w:space="0" w:color="B4C6E7" w:themeColor="accent1" w:themeTint="66"/>
                  </w:tcBorders>
                  <w:shd w:val="clear" w:color="auto" w:fill="D9D9D9" w:themeFill="background1" w:themeFillShade="D9"/>
                  <w:vAlign w:val="center"/>
                </w:tcPr>
                <w:p w14:paraId="64DE1608" w14:textId="53418D61" w:rsidR="00C9374B" w:rsidRDefault="00C9374B" w:rsidP="00C9374B">
                  <w:pPr>
                    <w:rPr>
                      <w:rFonts w:ascii="Gill Sans MT" w:eastAsia="Gill Sans" w:hAnsi="Gill Sans MT" w:cs="Gill Sans"/>
                      <w:bCs/>
                      <w:szCs w:val="22"/>
                    </w:rPr>
                  </w:pPr>
                  <w:r>
                    <w:rPr>
                      <w:rFonts w:ascii="Gill Sans MT" w:eastAsia="Gill Sans" w:hAnsi="Gill Sans MT" w:cs="Gill Sans"/>
                      <w:bCs/>
                      <w:szCs w:val="22"/>
                    </w:rPr>
                    <w:t>Learning Outcome</w:t>
                  </w:r>
                </w:p>
              </w:tc>
            </w:tr>
            <w:tr w:rsidR="00B07DFE" w:rsidRPr="00B07DFE" w14:paraId="1B009920" w14:textId="77777777" w:rsidTr="00B07DFE">
              <w:trPr>
                <w:trHeight w:val="340"/>
              </w:trPr>
              <w:tc>
                <w:tcPr>
                  <w:tcW w:w="241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tcPr>
                <w:p w14:paraId="18822DA0" w14:textId="77777777" w:rsidR="00B07DFE" w:rsidRPr="00B07DFE" w:rsidRDefault="00B07DFE" w:rsidP="00B07DFE">
                  <w:pPr>
                    <w:spacing w:line="259" w:lineRule="auto"/>
                    <w:jc w:val="left"/>
                    <w:rPr>
                      <w:rFonts w:ascii="Gill Sans MT" w:eastAsia="Calibri" w:hAnsi="Gill Sans MT"/>
                      <w:sz w:val="22"/>
                      <w:szCs w:val="22"/>
                      <w:lang w:eastAsia="en-US"/>
                    </w:rPr>
                  </w:pPr>
                  <w:r w:rsidRPr="00B07DFE">
                    <w:rPr>
                      <w:rFonts w:ascii="Gill Sans MT" w:eastAsia="Calibri" w:hAnsi="Gill Sans MT"/>
                      <w:sz w:val="22"/>
                      <w:szCs w:val="22"/>
                      <w:lang w:eastAsia="en-US"/>
                    </w:rPr>
                    <w:t>BSBLDR811 – Lead strategic transformation</w:t>
                  </w:r>
                </w:p>
                <w:p w14:paraId="1A04B7E7" w14:textId="210D5BA9" w:rsidR="00B07DFE" w:rsidRPr="00B07DFE" w:rsidRDefault="00B07DFE" w:rsidP="00B07DFE">
                  <w:pPr>
                    <w:jc w:val="left"/>
                    <w:rPr>
                      <w:rFonts w:ascii="Gill Sans MT" w:eastAsia="Gill Sans" w:hAnsi="Gill Sans MT" w:cs="Gill Sans"/>
                      <w:bCs/>
                      <w:sz w:val="22"/>
                      <w:szCs w:val="22"/>
                    </w:rPr>
                  </w:pPr>
                </w:p>
              </w:tc>
              <w:tc>
                <w:tcPr>
                  <w:tcW w:w="101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tcPr>
                <w:p w14:paraId="420FDCE1" w14:textId="57AF7B4E" w:rsidR="00B07DFE" w:rsidRPr="00B07DFE" w:rsidRDefault="00B07DFE" w:rsidP="00B07DFE">
                  <w:pPr>
                    <w:jc w:val="left"/>
                    <w:rPr>
                      <w:rFonts w:ascii="Gill Sans MT" w:eastAsia="Gill Sans" w:hAnsi="Gill Sans MT" w:cs="Gill Sans"/>
                      <w:bCs/>
                      <w:sz w:val="22"/>
                      <w:szCs w:val="22"/>
                    </w:rPr>
                  </w:pPr>
                  <w:r w:rsidRPr="00B07DFE">
                    <w:rPr>
                      <w:rFonts w:ascii="Gill Sans MT" w:hAnsi="Gill Sans MT" w:cs="Arial"/>
                      <w:sz w:val="22"/>
                      <w:szCs w:val="22"/>
                    </w:rPr>
                    <w:t>5</w:t>
                  </w:r>
                </w:p>
              </w:tc>
              <w:tc>
                <w:tcPr>
                  <w:tcW w:w="381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1DF92BA" w14:textId="77777777" w:rsidR="00B07DFE" w:rsidRPr="00B07DFE" w:rsidRDefault="00B07DFE" w:rsidP="00B07DFE">
                  <w:pPr>
                    <w:jc w:val="left"/>
                    <w:rPr>
                      <w:rFonts w:ascii="Gill Sans MT" w:hAnsi="Gill Sans MT"/>
                      <w:sz w:val="22"/>
                      <w:szCs w:val="22"/>
                    </w:rPr>
                  </w:pPr>
                  <w:r w:rsidRPr="00B07DFE">
                    <w:rPr>
                      <w:rFonts w:ascii="Gill Sans MT" w:hAnsi="Gill Sans MT"/>
                      <w:sz w:val="22"/>
                      <w:szCs w:val="22"/>
                    </w:rPr>
                    <w:t>Upon successful completion of this unit, students are expected to have learnt:</w:t>
                  </w:r>
                </w:p>
                <w:p w14:paraId="390CD1CC" w14:textId="77777777" w:rsidR="00B07DFE" w:rsidRPr="00B07DFE" w:rsidRDefault="00B07DFE" w:rsidP="00B07DFE">
                  <w:pPr>
                    <w:pStyle w:val="ListParagraph"/>
                    <w:numPr>
                      <w:ilvl w:val="0"/>
                      <w:numId w:val="42"/>
                    </w:numPr>
                    <w:jc w:val="left"/>
                    <w:rPr>
                      <w:rFonts w:ascii="Gill Sans MT" w:eastAsia="Calibri" w:hAnsi="Gill Sans MT" w:cs="Arial"/>
                      <w:sz w:val="22"/>
                      <w:szCs w:val="22"/>
                      <w:lang w:eastAsia="en-US"/>
                    </w:rPr>
                  </w:pPr>
                  <w:r w:rsidRPr="00B07DFE">
                    <w:rPr>
                      <w:rFonts w:ascii="Gill Sans MT" w:eastAsia="Calibri" w:hAnsi="Gill Sans MT" w:cs="Arial"/>
                      <w:sz w:val="22"/>
                      <w:szCs w:val="22"/>
                      <w:lang w:eastAsia="en-US"/>
                    </w:rPr>
                    <w:t>How to analyse and improve personal leadership style and professional competence and to lead organisational transformation and learning for strategic outcomes;</w:t>
                  </w:r>
                </w:p>
                <w:p w14:paraId="3BD962FD" w14:textId="77777777" w:rsidR="00B07DFE" w:rsidRPr="00B07DFE" w:rsidRDefault="00B07DFE" w:rsidP="00B07DFE">
                  <w:pPr>
                    <w:pStyle w:val="ListParagraph"/>
                    <w:numPr>
                      <w:ilvl w:val="0"/>
                      <w:numId w:val="42"/>
                    </w:numPr>
                    <w:jc w:val="left"/>
                    <w:rPr>
                      <w:rFonts w:ascii="Gill Sans MT" w:eastAsia="Calibri" w:hAnsi="Gill Sans MT" w:cs="Arial"/>
                      <w:sz w:val="22"/>
                      <w:szCs w:val="22"/>
                      <w:lang w:eastAsia="en-US"/>
                    </w:rPr>
                  </w:pPr>
                  <w:r w:rsidRPr="00B07DFE">
                    <w:rPr>
                      <w:rFonts w:ascii="Gill Sans MT" w:eastAsia="Calibri" w:hAnsi="Gill Sans MT" w:cs="Arial"/>
                      <w:sz w:val="22"/>
                      <w:szCs w:val="22"/>
                      <w:lang w:eastAsia="en-US"/>
                    </w:rPr>
                    <w:t>Leading transformational practices, cultivating collaborative practices;</w:t>
                  </w:r>
                </w:p>
                <w:p w14:paraId="1DB7629F" w14:textId="77777777" w:rsidR="00B07DFE" w:rsidRPr="00B07DFE" w:rsidRDefault="00B07DFE" w:rsidP="00B07DFE">
                  <w:pPr>
                    <w:pStyle w:val="ListParagraph"/>
                    <w:numPr>
                      <w:ilvl w:val="0"/>
                      <w:numId w:val="42"/>
                    </w:numPr>
                    <w:jc w:val="left"/>
                    <w:rPr>
                      <w:rFonts w:ascii="Gill Sans MT" w:eastAsia="Calibri" w:hAnsi="Gill Sans MT" w:cs="Arial"/>
                      <w:sz w:val="22"/>
                      <w:szCs w:val="22"/>
                      <w:lang w:eastAsia="en-US"/>
                    </w:rPr>
                  </w:pPr>
                  <w:r w:rsidRPr="00B07DFE">
                    <w:rPr>
                      <w:rFonts w:ascii="Gill Sans MT" w:eastAsia="Calibri" w:hAnsi="Gill Sans MT" w:cs="Arial"/>
                      <w:sz w:val="22"/>
                      <w:szCs w:val="22"/>
                      <w:lang w:eastAsia="en-US"/>
                    </w:rPr>
                    <w:t>Completing ongoing professional development;</w:t>
                  </w:r>
                </w:p>
                <w:p w14:paraId="1F4F3805" w14:textId="77777777" w:rsidR="00B07DFE" w:rsidRPr="00B07DFE" w:rsidRDefault="00B07DFE" w:rsidP="00B07DFE">
                  <w:pPr>
                    <w:pStyle w:val="ListParagraph"/>
                    <w:numPr>
                      <w:ilvl w:val="0"/>
                      <w:numId w:val="42"/>
                    </w:numPr>
                    <w:jc w:val="left"/>
                    <w:rPr>
                      <w:rFonts w:ascii="Gill Sans MT" w:eastAsia="Calibri" w:hAnsi="Gill Sans MT" w:cs="Arial"/>
                      <w:sz w:val="22"/>
                      <w:szCs w:val="22"/>
                      <w:lang w:eastAsia="en-US"/>
                    </w:rPr>
                  </w:pPr>
                  <w:r w:rsidRPr="00B07DFE">
                    <w:rPr>
                      <w:rFonts w:ascii="Gill Sans MT" w:eastAsia="Calibri" w:hAnsi="Gill Sans MT" w:cs="Arial"/>
                      <w:sz w:val="22"/>
                      <w:szCs w:val="22"/>
                      <w:lang w:eastAsia="en-US"/>
                    </w:rPr>
                    <w:t>Providing strategic leadership in a dynamic context;</w:t>
                  </w:r>
                </w:p>
                <w:p w14:paraId="3D24CB84" w14:textId="77777777" w:rsidR="00B07DFE" w:rsidRPr="00B07DFE" w:rsidRDefault="00B07DFE" w:rsidP="00B07DFE">
                  <w:pPr>
                    <w:pStyle w:val="ListParagraph"/>
                    <w:numPr>
                      <w:ilvl w:val="0"/>
                      <w:numId w:val="42"/>
                    </w:numPr>
                    <w:jc w:val="left"/>
                    <w:rPr>
                      <w:rFonts w:ascii="Gill Sans MT" w:eastAsia="Calibri" w:hAnsi="Gill Sans MT" w:cs="Arial"/>
                      <w:sz w:val="22"/>
                      <w:szCs w:val="22"/>
                      <w:lang w:eastAsia="en-US"/>
                    </w:rPr>
                  </w:pPr>
                  <w:r w:rsidRPr="00B07DFE">
                    <w:rPr>
                      <w:rFonts w:ascii="Gill Sans MT" w:eastAsia="Calibri" w:hAnsi="Gill Sans MT" w:cs="Arial"/>
                      <w:sz w:val="22"/>
                      <w:szCs w:val="22"/>
                      <w:lang w:eastAsia="en-US"/>
                    </w:rPr>
                    <w:t>How to use cognitive and creative skills to review, critically analyse, consolidate and synthesise knowledge, in order to generate ideas and provide solutions to complex problems;</w:t>
                  </w:r>
                </w:p>
                <w:p w14:paraId="47A06D88" w14:textId="77777777" w:rsidR="00B07DFE" w:rsidRPr="00B07DFE" w:rsidRDefault="00B07DFE" w:rsidP="00B07DFE">
                  <w:pPr>
                    <w:pStyle w:val="ListParagraph"/>
                    <w:numPr>
                      <w:ilvl w:val="0"/>
                      <w:numId w:val="42"/>
                    </w:numPr>
                    <w:jc w:val="left"/>
                    <w:rPr>
                      <w:rFonts w:ascii="Gill Sans MT" w:eastAsia="Calibri" w:hAnsi="Gill Sans MT" w:cs="Arial"/>
                      <w:sz w:val="22"/>
                      <w:szCs w:val="22"/>
                      <w:lang w:eastAsia="en-US"/>
                    </w:rPr>
                  </w:pPr>
                  <w:r w:rsidRPr="00B07DFE">
                    <w:rPr>
                      <w:rFonts w:ascii="Gill Sans MT" w:eastAsia="Calibri" w:hAnsi="Gill Sans MT" w:cs="Arial"/>
                      <w:sz w:val="22"/>
                      <w:szCs w:val="22"/>
                      <w:lang w:eastAsia="en-US"/>
                    </w:rPr>
                    <w:t>How to use communication skills to demonstrate their understanding of theoretical concepts and to transfer knowledge and ideas to others.</w:t>
                  </w:r>
                </w:p>
                <w:p w14:paraId="759973E9" w14:textId="021A313D" w:rsidR="00B07DFE" w:rsidRPr="00B07DFE" w:rsidRDefault="00B07DFE" w:rsidP="00B07DFE">
                  <w:pPr>
                    <w:numPr>
                      <w:ilvl w:val="0"/>
                      <w:numId w:val="24"/>
                    </w:numPr>
                    <w:pBdr>
                      <w:top w:val="nil"/>
                      <w:left w:val="nil"/>
                      <w:bottom w:val="nil"/>
                      <w:right w:val="nil"/>
                      <w:between w:val="nil"/>
                    </w:pBdr>
                    <w:spacing w:after="120"/>
                    <w:jc w:val="left"/>
                    <w:rPr>
                      <w:rFonts w:ascii="Gill Sans MT" w:eastAsia="Gill Sans" w:hAnsi="Gill Sans MT" w:cs="Gill Sans"/>
                      <w:color w:val="000000"/>
                      <w:sz w:val="22"/>
                      <w:szCs w:val="22"/>
                    </w:rPr>
                  </w:pPr>
                </w:p>
              </w:tc>
            </w:tr>
            <w:tr w:rsidR="00B07DFE" w:rsidRPr="00B07DFE" w14:paraId="6B0A8BC1" w14:textId="77777777" w:rsidTr="00B07DFE">
              <w:trPr>
                <w:trHeight w:val="340"/>
              </w:trPr>
              <w:tc>
                <w:tcPr>
                  <w:tcW w:w="241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tcPr>
                <w:p w14:paraId="636DBCAC" w14:textId="77777777" w:rsidR="00B07DFE" w:rsidRPr="00B07DFE" w:rsidRDefault="00B07DFE" w:rsidP="00B07DFE">
                  <w:pPr>
                    <w:spacing w:line="259" w:lineRule="auto"/>
                    <w:jc w:val="left"/>
                    <w:rPr>
                      <w:rFonts w:ascii="Gill Sans MT" w:eastAsia="Calibri" w:hAnsi="Gill Sans MT"/>
                      <w:sz w:val="22"/>
                      <w:szCs w:val="22"/>
                      <w:lang w:eastAsia="en-US"/>
                    </w:rPr>
                  </w:pPr>
                  <w:r w:rsidRPr="00B07DFE">
                    <w:rPr>
                      <w:rFonts w:ascii="Gill Sans MT" w:eastAsia="Calibri" w:hAnsi="Gill Sans MT"/>
                      <w:sz w:val="22"/>
                      <w:szCs w:val="22"/>
                      <w:lang w:eastAsia="en-US"/>
                    </w:rPr>
                    <w:t>BSBSTR801 – Lead innovative thinking and practice</w:t>
                  </w:r>
                </w:p>
                <w:p w14:paraId="00FF0E43" w14:textId="7096C76E" w:rsidR="00B07DFE" w:rsidRPr="00B07DFE" w:rsidRDefault="00B07DFE" w:rsidP="00B07DFE">
                  <w:pPr>
                    <w:jc w:val="left"/>
                    <w:rPr>
                      <w:rFonts w:ascii="Gill Sans MT" w:eastAsia="Gill Sans" w:hAnsi="Gill Sans MT" w:cs="Gill Sans"/>
                      <w:bCs/>
                      <w:sz w:val="22"/>
                      <w:szCs w:val="22"/>
                    </w:rPr>
                  </w:pPr>
                </w:p>
              </w:tc>
              <w:tc>
                <w:tcPr>
                  <w:tcW w:w="101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tcPr>
                <w:p w14:paraId="53D2C534" w14:textId="0EE6E608" w:rsidR="00B07DFE" w:rsidRPr="00B07DFE" w:rsidRDefault="00B07DFE" w:rsidP="00B07DFE">
                  <w:pPr>
                    <w:jc w:val="left"/>
                    <w:rPr>
                      <w:rFonts w:ascii="Gill Sans MT" w:eastAsia="Gill Sans" w:hAnsi="Gill Sans MT" w:cs="Gill Sans"/>
                      <w:bCs/>
                      <w:sz w:val="22"/>
                      <w:szCs w:val="22"/>
                    </w:rPr>
                  </w:pPr>
                  <w:r w:rsidRPr="00B07DFE">
                    <w:rPr>
                      <w:rFonts w:ascii="Gill Sans MT" w:hAnsi="Gill Sans MT" w:cs="Arial"/>
                      <w:sz w:val="22"/>
                      <w:szCs w:val="22"/>
                    </w:rPr>
                    <w:t>5</w:t>
                  </w:r>
                </w:p>
              </w:tc>
              <w:tc>
                <w:tcPr>
                  <w:tcW w:w="381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5AC5688" w14:textId="77777777" w:rsidR="00B07DFE" w:rsidRPr="00B07DFE" w:rsidRDefault="00B07DFE" w:rsidP="00B07DFE">
                  <w:pPr>
                    <w:jc w:val="left"/>
                    <w:rPr>
                      <w:rFonts w:ascii="Gill Sans MT" w:hAnsi="Gill Sans MT"/>
                      <w:sz w:val="22"/>
                      <w:szCs w:val="22"/>
                    </w:rPr>
                  </w:pPr>
                  <w:r w:rsidRPr="00B07DFE">
                    <w:rPr>
                      <w:rFonts w:ascii="Gill Sans MT" w:hAnsi="Gill Sans MT"/>
                      <w:sz w:val="22"/>
                      <w:szCs w:val="22"/>
                    </w:rPr>
                    <w:t>Upon successful completion of this unit, students are expected to have learnt:</w:t>
                  </w:r>
                </w:p>
                <w:p w14:paraId="7F806F5A" w14:textId="77777777" w:rsidR="00B07DFE" w:rsidRPr="00B07DFE" w:rsidRDefault="00B07DFE" w:rsidP="00B07DFE">
                  <w:pPr>
                    <w:pStyle w:val="ListParagraph"/>
                    <w:numPr>
                      <w:ilvl w:val="0"/>
                      <w:numId w:val="44"/>
                    </w:numPr>
                    <w:jc w:val="left"/>
                    <w:rPr>
                      <w:rFonts w:ascii="Gill Sans MT" w:eastAsia="Calibri" w:hAnsi="Gill Sans MT" w:cs="Arial"/>
                      <w:sz w:val="22"/>
                      <w:szCs w:val="22"/>
                      <w:lang w:eastAsia="en-US"/>
                    </w:rPr>
                  </w:pPr>
                  <w:r w:rsidRPr="00B07DFE">
                    <w:rPr>
                      <w:rFonts w:ascii="Gill Sans MT" w:eastAsia="Calibri" w:hAnsi="Gill Sans MT" w:cs="Arial"/>
                      <w:sz w:val="22"/>
                      <w:szCs w:val="22"/>
                      <w:lang w:eastAsia="en-US"/>
                    </w:rPr>
                    <w:t>How to generate, lead and sustain innovative organisational thinking and practice;</w:t>
                  </w:r>
                </w:p>
                <w:p w14:paraId="7D3CC8A0" w14:textId="77777777" w:rsidR="00B07DFE" w:rsidRPr="00B07DFE" w:rsidRDefault="00B07DFE" w:rsidP="00B07DFE">
                  <w:pPr>
                    <w:pStyle w:val="ListParagraph"/>
                    <w:numPr>
                      <w:ilvl w:val="0"/>
                      <w:numId w:val="44"/>
                    </w:numPr>
                    <w:jc w:val="left"/>
                    <w:rPr>
                      <w:rFonts w:ascii="Gill Sans MT" w:eastAsia="Calibri" w:hAnsi="Gill Sans MT" w:cs="Arial"/>
                      <w:sz w:val="22"/>
                      <w:szCs w:val="22"/>
                      <w:lang w:eastAsia="en-US"/>
                    </w:rPr>
                  </w:pPr>
                  <w:r w:rsidRPr="00B07DFE">
                    <w:rPr>
                      <w:rFonts w:ascii="Gill Sans MT" w:eastAsia="Calibri" w:hAnsi="Gill Sans MT" w:cs="Arial"/>
                      <w:sz w:val="22"/>
                      <w:szCs w:val="22"/>
                      <w:lang w:eastAsia="en-US"/>
                    </w:rPr>
                    <w:t>How to initiate and lead innovation in any industry or community context;</w:t>
                  </w:r>
                </w:p>
                <w:p w14:paraId="57E443D1" w14:textId="1FE9A8EC" w:rsidR="00B07DFE" w:rsidRPr="00B07DFE" w:rsidRDefault="00B07DFE" w:rsidP="00B07DFE">
                  <w:pPr>
                    <w:numPr>
                      <w:ilvl w:val="0"/>
                      <w:numId w:val="25"/>
                    </w:numPr>
                    <w:pBdr>
                      <w:top w:val="nil"/>
                      <w:left w:val="nil"/>
                      <w:bottom w:val="nil"/>
                      <w:right w:val="nil"/>
                      <w:between w:val="nil"/>
                    </w:pBdr>
                    <w:spacing w:after="120"/>
                    <w:jc w:val="left"/>
                    <w:rPr>
                      <w:rFonts w:ascii="Gill Sans MT" w:eastAsia="Gill Sans" w:hAnsi="Gill Sans MT" w:cs="Gill Sans"/>
                      <w:color w:val="000000"/>
                      <w:sz w:val="22"/>
                      <w:szCs w:val="22"/>
                    </w:rPr>
                  </w:pPr>
                  <w:r w:rsidRPr="00B07DFE">
                    <w:rPr>
                      <w:rFonts w:ascii="Gill Sans MT" w:eastAsia="Calibri" w:hAnsi="Gill Sans MT" w:cs="Arial"/>
                      <w:sz w:val="22"/>
                      <w:szCs w:val="22"/>
                      <w:lang w:eastAsia="en-US"/>
                    </w:rPr>
                    <w:t>How organisation’s thinking and practice will be different depending on its core business, purpose, size, complexity and broader operating context.</w:t>
                  </w:r>
                </w:p>
              </w:tc>
            </w:tr>
            <w:tr w:rsidR="00B07DFE" w:rsidRPr="00B07DFE" w14:paraId="50F7B4C6" w14:textId="77777777" w:rsidTr="00B07DFE">
              <w:trPr>
                <w:trHeight w:val="340"/>
              </w:trPr>
              <w:tc>
                <w:tcPr>
                  <w:tcW w:w="241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tcPr>
                <w:p w14:paraId="0A004B14" w14:textId="77777777" w:rsidR="00B07DFE" w:rsidRPr="00B07DFE" w:rsidRDefault="00B07DFE" w:rsidP="00B07DFE">
                  <w:pPr>
                    <w:spacing w:line="259" w:lineRule="auto"/>
                    <w:jc w:val="left"/>
                    <w:rPr>
                      <w:rFonts w:ascii="Gill Sans MT" w:eastAsia="Calibri" w:hAnsi="Gill Sans MT"/>
                      <w:sz w:val="22"/>
                      <w:szCs w:val="22"/>
                      <w:lang w:eastAsia="en-US"/>
                    </w:rPr>
                  </w:pPr>
                  <w:r w:rsidRPr="00B07DFE">
                    <w:rPr>
                      <w:rFonts w:ascii="Gill Sans MT" w:eastAsia="Calibri" w:hAnsi="Gill Sans MT"/>
                      <w:sz w:val="22"/>
                      <w:szCs w:val="22"/>
                      <w:lang w:eastAsia="en-US"/>
                    </w:rPr>
                    <w:lastRenderedPageBreak/>
                    <w:t xml:space="preserve">TAELED803 – Implement improved learning practice </w:t>
                  </w:r>
                </w:p>
                <w:p w14:paraId="0EA05B5C" w14:textId="620236E1" w:rsidR="00B07DFE" w:rsidRPr="00B07DFE" w:rsidRDefault="00B07DFE" w:rsidP="00B07DFE">
                  <w:pPr>
                    <w:jc w:val="left"/>
                    <w:rPr>
                      <w:rFonts w:ascii="Gill Sans MT" w:eastAsia="Gill Sans" w:hAnsi="Gill Sans MT" w:cs="Gill Sans"/>
                      <w:bCs/>
                      <w:sz w:val="22"/>
                      <w:szCs w:val="22"/>
                    </w:rPr>
                  </w:pPr>
                </w:p>
              </w:tc>
              <w:tc>
                <w:tcPr>
                  <w:tcW w:w="101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tcPr>
                <w:p w14:paraId="38DD8FCB" w14:textId="4D77F9F3" w:rsidR="00B07DFE" w:rsidRPr="00B07DFE" w:rsidRDefault="00B07DFE" w:rsidP="00B07DFE">
                  <w:pPr>
                    <w:jc w:val="left"/>
                    <w:rPr>
                      <w:rFonts w:ascii="Gill Sans MT" w:eastAsia="Gill Sans" w:hAnsi="Gill Sans MT" w:cs="Gill Sans"/>
                      <w:bCs/>
                      <w:sz w:val="22"/>
                      <w:szCs w:val="22"/>
                    </w:rPr>
                  </w:pPr>
                  <w:r w:rsidRPr="00B07DFE">
                    <w:rPr>
                      <w:rFonts w:ascii="Gill Sans MT" w:hAnsi="Gill Sans MT" w:cs="Arial"/>
                      <w:sz w:val="22"/>
                      <w:szCs w:val="22"/>
                    </w:rPr>
                    <w:t>5</w:t>
                  </w:r>
                </w:p>
              </w:tc>
              <w:tc>
                <w:tcPr>
                  <w:tcW w:w="381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AB472F2" w14:textId="77777777" w:rsidR="00B07DFE" w:rsidRPr="00B07DFE" w:rsidRDefault="00B07DFE" w:rsidP="00B07DFE">
                  <w:pPr>
                    <w:jc w:val="left"/>
                    <w:rPr>
                      <w:rFonts w:ascii="Gill Sans MT" w:hAnsi="Gill Sans MT"/>
                      <w:sz w:val="22"/>
                      <w:szCs w:val="22"/>
                    </w:rPr>
                  </w:pPr>
                  <w:r w:rsidRPr="00B07DFE">
                    <w:rPr>
                      <w:rFonts w:ascii="Gill Sans MT" w:hAnsi="Gill Sans MT"/>
                      <w:sz w:val="22"/>
                      <w:szCs w:val="22"/>
                    </w:rPr>
                    <w:t>Upon successful completion of this unit, students are expected to have learnt:</w:t>
                  </w:r>
                </w:p>
                <w:p w14:paraId="77AA9BAE" w14:textId="77777777" w:rsidR="00B07DFE" w:rsidRPr="00B07DFE" w:rsidRDefault="00B07DFE" w:rsidP="00B07DFE">
                  <w:pPr>
                    <w:pStyle w:val="ListParagraph"/>
                    <w:numPr>
                      <w:ilvl w:val="0"/>
                      <w:numId w:val="45"/>
                    </w:numPr>
                    <w:jc w:val="left"/>
                    <w:rPr>
                      <w:rFonts w:ascii="Gill Sans MT" w:hAnsi="Gill Sans MT"/>
                      <w:sz w:val="22"/>
                      <w:szCs w:val="22"/>
                    </w:rPr>
                  </w:pPr>
                  <w:r w:rsidRPr="00B07DFE">
                    <w:rPr>
                      <w:rFonts w:ascii="Gill Sans MT" w:hAnsi="Gill Sans MT"/>
                      <w:sz w:val="22"/>
                      <w:szCs w:val="22"/>
                    </w:rPr>
                    <w:t>How to evaluate ways to improve learning practice, managing and monitoring the means by which to improve learning, analysing, and advancing adoption of improved learning practice;</w:t>
                  </w:r>
                </w:p>
                <w:p w14:paraId="67236675" w14:textId="77777777" w:rsidR="00B07DFE" w:rsidRPr="00B07DFE" w:rsidRDefault="00B07DFE" w:rsidP="00B07DFE">
                  <w:pPr>
                    <w:pStyle w:val="ListParagraph"/>
                    <w:numPr>
                      <w:ilvl w:val="0"/>
                      <w:numId w:val="45"/>
                    </w:numPr>
                    <w:jc w:val="left"/>
                    <w:rPr>
                      <w:rFonts w:ascii="Gill Sans MT" w:hAnsi="Gill Sans MT"/>
                      <w:sz w:val="22"/>
                      <w:szCs w:val="22"/>
                    </w:rPr>
                  </w:pPr>
                  <w:r w:rsidRPr="00B07DFE">
                    <w:rPr>
                      <w:rFonts w:ascii="Gill Sans MT" w:hAnsi="Gill Sans MT"/>
                      <w:sz w:val="22"/>
                      <w:szCs w:val="22"/>
                    </w:rPr>
                    <w:t>Methods for improving learning practice, including developing individual staff members from the perspective of the organisation’s needs and imperatives, and enhancing outcomes for learners and candidates;</w:t>
                  </w:r>
                </w:p>
                <w:p w14:paraId="541E8745" w14:textId="77777777" w:rsidR="00B07DFE" w:rsidRPr="00B07DFE" w:rsidRDefault="00B07DFE" w:rsidP="00B07DFE">
                  <w:pPr>
                    <w:pStyle w:val="ListParagraph"/>
                    <w:numPr>
                      <w:ilvl w:val="0"/>
                      <w:numId w:val="45"/>
                    </w:numPr>
                    <w:jc w:val="left"/>
                    <w:rPr>
                      <w:rFonts w:ascii="Gill Sans MT" w:hAnsi="Gill Sans MT"/>
                      <w:sz w:val="22"/>
                      <w:szCs w:val="22"/>
                    </w:rPr>
                  </w:pPr>
                  <w:r w:rsidRPr="00B07DFE">
                    <w:rPr>
                      <w:rFonts w:ascii="Gill Sans MT" w:hAnsi="Gill Sans MT"/>
                      <w:sz w:val="22"/>
                      <w:szCs w:val="22"/>
                      <w:shd w:val="clear" w:color="auto" w:fill="FFFFFF"/>
                    </w:rPr>
                    <w:t>To identify ways in which to implement learning practices that build organisational capabilities within a small to medium-sized organisation, or to a significant unit of activity in a large organisation.</w:t>
                  </w:r>
                </w:p>
                <w:p w14:paraId="26E24181" w14:textId="0EBCC3E9" w:rsidR="00B07DFE" w:rsidRPr="00B07DFE" w:rsidRDefault="00B07DFE" w:rsidP="00B07DFE">
                  <w:pPr>
                    <w:numPr>
                      <w:ilvl w:val="0"/>
                      <w:numId w:val="26"/>
                    </w:numPr>
                    <w:pBdr>
                      <w:top w:val="nil"/>
                      <w:left w:val="nil"/>
                      <w:bottom w:val="nil"/>
                      <w:right w:val="nil"/>
                      <w:between w:val="nil"/>
                    </w:pBdr>
                    <w:spacing w:after="120"/>
                    <w:jc w:val="left"/>
                    <w:rPr>
                      <w:rFonts w:ascii="Gill Sans MT" w:eastAsia="Gill Sans" w:hAnsi="Gill Sans MT" w:cs="Gill Sans"/>
                      <w:color w:val="000000"/>
                      <w:sz w:val="22"/>
                      <w:szCs w:val="22"/>
                    </w:rPr>
                  </w:pPr>
                </w:p>
              </w:tc>
            </w:tr>
            <w:tr w:rsidR="00B07DFE" w:rsidRPr="00B07DFE" w14:paraId="31D599BD" w14:textId="77777777" w:rsidTr="00B07DFE">
              <w:trPr>
                <w:trHeight w:val="340"/>
              </w:trPr>
              <w:tc>
                <w:tcPr>
                  <w:tcW w:w="241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tcPr>
                <w:p w14:paraId="347E4C83" w14:textId="77777777" w:rsidR="00B07DFE" w:rsidRPr="00B07DFE" w:rsidRDefault="00B07DFE" w:rsidP="00B07DFE">
                  <w:pPr>
                    <w:spacing w:line="259" w:lineRule="auto"/>
                    <w:jc w:val="left"/>
                    <w:rPr>
                      <w:rFonts w:ascii="Gill Sans MT" w:eastAsia="Calibri" w:hAnsi="Gill Sans MT"/>
                      <w:sz w:val="22"/>
                      <w:szCs w:val="22"/>
                      <w:lang w:eastAsia="en-US"/>
                    </w:rPr>
                  </w:pPr>
                  <w:r w:rsidRPr="00B07DFE">
                    <w:rPr>
                      <w:rFonts w:ascii="Gill Sans MT" w:eastAsia="Calibri" w:hAnsi="Gill Sans MT"/>
                      <w:sz w:val="22"/>
                      <w:szCs w:val="22"/>
                      <w:lang w:eastAsia="en-US"/>
                    </w:rPr>
                    <w:t>BSBCRT611 – Apply critical thinking for complex problem solving</w:t>
                  </w:r>
                </w:p>
                <w:p w14:paraId="49DEF1A3" w14:textId="32384A11" w:rsidR="00B07DFE" w:rsidRPr="00B07DFE" w:rsidRDefault="00B07DFE" w:rsidP="00B07DFE">
                  <w:pPr>
                    <w:jc w:val="left"/>
                    <w:rPr>
                      <w:rFonts w:ascii="Gill Sans MT" w:eastAsia="Gill Sans" w:hAnsi="Gill Sans MT" w:cs="Gill Sans"/>
                      <w:bCs/>
                      <w:sz w:val="22"/>
                      <w:szCs w:val="22"/>
                    </w:rPr>
                  </w:pPr>
                </w:p>
              </w:tc>
              <w:tc>
                <w:tcPr>
                  <w:tcW w:w="101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tcPr>
                <w:p w14:paraId="08E8CEAA" w14:textId="6FA2DD74" w:rsidR="00B07DFE" w:rsidRPr="00B07DFE" w:rsidRDefault="00B07DFE" w:rsidP="00B07DFE">
                  <w:pPr>
                    <w:jc w:val="left"/>
                    <w:rPr>
                      <w:rFonts w:ascii="Gill Sans MT" w:eastAsia="Gill Sans" w:hAnsi="Gill Sans MT" w:cs="Gill Sans"/>
                      <w:bCs/>
                      <w:sz w:val="22"/>
                      <w:szCs w:val="22"/>
                    </w:rPr>
                  </w:pPr>
                  <w:r w:rsidRPr="00B07DFE">
                    <w:rPr>
                      <w:rFonts w:ascii="Gill Sans MT" w:hAnsi="Gill Sans MT" w:cs="Arial"/>
                      <w:sz w:val="22"/>
                      <w:szCs w:val="22"/>
                    </w:rPr>
                    <w:t>5</w:t>
                  </w:r>
                </w:p>
              </w:tc>
              <w:tc>
                <w:tcPr>
                  <w:tcW w:w="381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A9C100D" w14:textId="77777777" w:rsidR="00B07DFE" w:rsidRPr="00B07DFE" w:rsidRDefault="00B07DFE" w:rsidP="00B07DFE">
                  <w:pPr>
                    <w:jc w:val="left"/>
                    <w:rPr>
                      <w:rFonts w:ascii="Gill Sans MT" w:hAnsi="Gill Sans MT"/>
                      <w:sz w:val="22"/>
                      <w:szCs w:val="22"/>
                    </w:rPr>
                  </w:pPr>
                  <w:r w:rsidRPr="00B07DFE">
                    <w:rPr>
                      <w:rFonts w:ascii="Gill Sans MT" w:hAnsi="Gill Sans MT"/>
                      <w:sz w:val="22"/>
                      <w:szCs w:val="22"/>
                    </w:rPr>
                    <w:t>Upon successful completion of this unit, students are expected to have learnt:</w:t>
                  </w:r>
                </w:p>
                <w:p w14:paraId="102088DC" w14:textId="77777777" w:rsidR="00B07DFE" w:rsidRPr="00B07DFE" w:rsidRDefault="00B07DFE" w:rsidP="00B07DFE">
                  <w:pPr>
                    <w:pStyle w:val="ListParagraph"/>
                    <w:numPr>
                      <w:ilvl w:val="0"/>
                      <w:numId w:val="46"/>
                    </w:numPr>
                    <w:jc w:val="left"/>
                    <w:rPr>
                      <w:rFonts w:ascii="Gill Sans MT" w:eastAsia="Calibri" w:hAnsi="Gill Sans MT" w:cs="Arial"/>
                      <w:sz w:val="22"/>
                      <w:szCs w:val="22"/>
                      <w:lang w:eastAsia="en-US"/>
                    </w:rPr>
                  </w:pPr>
                  <w:r w:rsidRPr="00B07DFE">
                    <w:rPr>
                      <w:rFonts w:ascii="Gill Sans MT" w:eastAsia="Calibri" w:hAnsi="Gill Sans MT" w:cs="Arial"/>
                      <w:sz w:val="22"/>
                      <w:szCs w:val="22"/>
                      <w:lang w:eastAsia="en-US"/>
                    </w:rPr>
                    <w:t>To develop structured and innovative solutions to overcome complex organisational issues;</w:t>
                  </w:r>
                </w:p>
                <w:p w14:paraId="4B2F13FF" w14:textId="77777777" w:rsidR="00B07DFE" w:rsidRPr="00B07DFE" w:rsidRDefault="00B07DFE" w:rsidP="00B07DFE">
                  <w:pPr>
                    <w:pStyle w:val="ListParagraph"/>
                    <w:numPr>
                      <w:ilvl w:val="0"/>
                      <w:numId w:val="46"/>
                    </w:numPr>
                    <w:jc w:val="left"/>
                    <w:rPr>
                      <w:rFonts w:ascii="Gill Sans MT" w:eastAsia="Calibri" w:hAnsi="Gill Sans MT" w:cs="Arial"/>
                      <w:sz w:val="22"/>
                      <w:szCs w:val="22"/>
                      <w:lang w:eastAsia="en-US"/>
                    </w:rPr>
                  </w:pPr>
                  <w:r w:rsidRPr="00B07DFE">
                    <w:rPr>
                      <w:rFonts w:ascii="Gill Sans MT" w:eastAsia="Calibri" w:hAnsi="Gill Sans MT" w:cs="Arial"/>
                      <w:sz w:val="22"/>
                      <w:szCs w:val="22"/>
                      <w:lang w:eastAsia="en-US"/>
                    </w:rPr>
                    <w:t>To operate with a high degree of autonomy and may undertake non-standard work tasks involving escalated risks;</w:t>
                  </w:r>
                </w:p>
                <w:p w14:paraId="681F00B1" w14:textId="77777777" w:rsidR="00B07DFE" w:rsidRPr="00B07DFE" w:rsidRDefault="00B07DFE" w:rsidP="00B07DFE">
                  <w:pPr>
                    <w:pStyle w:val="ListParagraph"/>
                    <w:numPr>
                      <w:ilvl w:val="0"/>
                      <w:numId w:val="46"/>
                    </w:numPr>
                    <w:jc w:val="left"/>
                    <w:rPr>
                      <w:rFonts w:ascii="Gill Sans MT" w:eastAsia="Calibri" w:hAnsi="Gill Sans MT" w:cs="Arial"/>
                      <w:sz w:val="22"/>
                      <w:szCs w:val="22"/>
                      <w:lang w:eastAsia="en-US"/>
                    </w:rPr>
                  </w:pPr>
                  <w:r w:rsidRPr="00B07DFE">
                    <w:rPr>
                      <w:rFonts w:ascii="Gill Sans MT" w:eastAsia="Calibri" w:hAnsi="Gill Sans MT" w:cs="Arial"/>
                      <w:sz w:val="22"/>
                      <w:szCs w:val="22"/>
                      <w:lang w:eastAsia="en-US"/>
                    </w:rPr>
                    <w:t>The ability to lead a team or a work area.</w:t>
                  </w:r>
                </w:p>
                <w:p w14:paraId="664CF811" w14:textId="56168FEB" w:rsidR="00B07DFE" w:rsidRPr="00B07DFE" w:rsidRDefault="00B07DFE" w:rsidP="00B07DFE">
                  <w:pPr>
                    <w:numPr>
                      <w:ilvl w:val="0"/>
                      <w:numId w:val="27"/>
                    </w:numPr>
                    <w:pBdr>
                      <w:top w:val="nil"/>
                      <w:left w:val="nil"/>
                      <w:bottom w:val="nil"/>
                      <w:right w:val="nil"/>
                      <w:between w:val="nil"/>
                    </w:pBdr>
                    <w:spacing w:after="120"/>
                    <w:jc w:val="left"/>
                    <w:rPr>
                      <w:rFonts w:ascii="Gill Sans MT" w:eastAsia="Gill Sans" w:hAnsi="Gill Sans MT" w:cs="Gill Sans"/>
                      <w:color w:val="000000"/>
                      <w:sz w:val="22"/>
                      <w:szCs w:val="22"/>
                    </w:rPr>
                  </w:pPr>
                </w:p>
              </w:tc>
            </w:tr>
            <w:tr w:rsidR="00B07DFE" w:rsidRPr="00B07DFE" w14:paraId="6C4B127D" w14:textId="77777777" w:rsidTr="00B07DFE">
              <w:trPr>
                <w:trHeight w:val="340"/>
              </w:trPr>
              <w:tc>
                <w:tcPr>
                  <w:tcW w:w="241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tcPr>
                <w:p w14:paraId="74B4CE36" w14:textId="77777777" w:rsidR="00B07DFE" w:rsidRPr="00B07DFE" w:rsidRDefault="00B07DFE" w:rsidP="00B07DFE">
                  <w:pPr>
                    <w:spacing w:line="259" w:lineRule="auto"/>
                    <w:jc w:val="left"/>
                    <w:rPr>
                      <w:rFonts w:ascii="Gill Sans MT" w:eastAsia="Calibri" w:hAnsi="Gill Sans MT"/>
                      <w:sz w:val="22"/>
                      <w:szCs w:val="22"/>
                      <w:lang w:eastAsia="en-US"/>
                    </w:rPr>
                  </w:pPr>
                  <w:r w:rsidRPr="00B07DFE">
                    <w:rPr>
                      <w:rFonts w:ascii="Gill Sans MT" w:eastAsia="Calibri" w:hAnsi="Gill Sans MT"/>
                      <w:sz w:val="22"/>
                      <w:szCs w:val="22"/>
                      <w:lang w:eastAsia="en-US"/>
                    </w:rPr>
                    <w:t>BSBHRM613 – Contribute to the development of learning and development strategies</w:t>
                  </w:r>
                </w:p>
                <w:p w14:paraId="6A77C146" w14:textId="086A6517" w:rsidR="00B07DFE" w:rsidRPr="00B07DFE" w:rsidRDefault="00B07DFE" w:rsidP="00B07DFE">
                  <w:pPr>
                    <w:jc w:val="left"/>
                    <w:rPr>
                      <w:rFonts w:ascii="Gill Sans MT" w:eastAsia="Gill Sans" w:hAnsi="Gill Sans MT" w:cs="Gill Sans"/>
                      <w:bCs/>
                      <w:sz w:val="22"/>
                      <w:szCs w:val="22"/>
                    </w:rPr>
                  </w:pPr>
                </w:p>
              </w:tc>
              <w:tc>
                <w:tcPr>
                  <w:tcW w:w="101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tcPr>
                <w:p w14:paraId="0F3E7D90" w14:textId="62B5E9C2" w:rsidR="00B07DFE" w:rsidRPr="00B07DFE" w:rsidRDefault="00B07DFE" w:rsidP="00B07DFE">
                  <w:pPr>
                    <w:jc w:val="left"/>
                    <w:rPr>
                      <w:rFonts w:ascii="Gill Sans MT" w:eastAsia="Gill Sans" w:hAnsi="Gill Sans MT" w:cs="Gill Sans"/>
                      <w:bCs/>
                      <w:sz w:val="22"/>
                      <w:szCs w:val="22"/>
                    </w:rPr>
                  </w:pPr>
                  <w:r w:rsidRPr="00B07DFE">
                    <w:rPr>
                      <w:rFonts w:ascii="Gill Sans MT" w:hAnsi="Gill Sans MT" w:cs="Arial"/>
                      <w:sz w:val="22"/>
                      <w:szCs w:val="22"/>
                    </w:rPr>
                    <w:t>5</w:t>
                  </w:r>
                </w:p>
              </w:tc>
              <w:tc>
                <w:tcPr>
                  <w:tcW w:w="381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B8D100C" w14:textId="77777777" w:rsidR="00B07DFE" w:rsidRPr="00B07DFE" w:rsidRDefault="00B07DFE" w:rsidP="00B07DFE">
                  <w:pPr>
                    <w:jc w:val="left"/>
                    <w:rPr>
                      <w:rFonts w:ascii="Gill Sans MT" w:hAnsi="Gill Sans MT"/>
                      <w:sz w:val="22"/>
                      <w:szCs w:val="22"/>
                    </w:rPr>
                  </w:pPr>
                  <w:r w:rsidRPr="00B07DFE">
                    <w:rPr>
                      <w:rFonts w:ascii="Gill Sans MT" w:hAnsi="Gill Sans MT"/>
                      <w:sz w:val="22"/>
                      <w:szCs w:val="22"/>
                    </w:rPr>
                    <w:t>Upon successful completion of this unit, students are expected to have learnt:</w:t>
                  </w:r>
                </w:p>
                <w:p w14:paraId="4DAD863C" w14:textId="77777777" w:rsidR="00B07DFE" w:rsidRPr="00B07DFE" w:rsidRDefault="00B07DFE" w:rsidP="00B07DFE">
                  <w:pPr>
                    <w:pStyle w:val="ListParagraph"/>
                    <w:numPr>
                      <w:ilvl w:val="0"/>
                      <w:numId w:val="42"/>
                    </w:numPr>
                    <w:jc w:val="left"/>
                    <w:rPr>
                      <w:rFonts w:ascii="Gill Sans MT" w:eastAsia="Calibri" w:hAnsi="Gill Sans MT" w:cs="Arial"/>
                      <w:sz w:val="22"/>
                      <w:szCs w:val="22"/>
                      <w:lang w:eastAsia="en-US"/>
                    </w:rPr>
                  </w:pPr>
                  <w:r w:rsidRPr="00B07DFE">
                    <w:rPr>
                      <w:rFonts w:ascii="Gill Sans MT" w:eastAsia="Calibri" w:hAnsi="Gill Sans MT" w:cs="Arial"/>
                      <w:sz w:val="22"/>
                      <w:szCs w:val="22"/>
                      <w:lang w:eastAsia="en-US"/>
                    </w:rPr>
                    <w:t>Contributing to strategy formation;</w:t>
                  </w:r>
                </w:p>
                <w:p w14:paraId="15037887" w14:textId="77777777" w:rsidR="00B07DFE" w:rsidRPr="00B07DFE" w:rsidRDefault="00B07DFE" w:rsidP="00B07DFE">
                  <w:pPr>
                    <w:pStyle w:val="ListParagraph"/>
                    <w:numPr>
                      <w:ilvl w:val="0"/>
                      <w:numId w:val="42"/>
                    </w:numPr>
                    <w:jc w:val="left"/>
                    <w:rPr>
                      <w:rFonts w:ascii="Gill Sans MT" w:eastAsia="Calibri" w:hAnsi="Gill Sans MT" w:cs="Arial"/>
                      <w:sz w:val="22"/>
                      <w:szCs w:val="22"/>
                      <w:lang w:eastAsia="en-US"/>
                    </w:rPr>
                  </w:pPr>
                  <w:r w:rsidRPr="00B07DFE">
                    <w:rPr>
                      <w:rFonts w:ascii="Gill Sans MT" w:eastAsia="Calibri" w:hAnsi="Gill Sans MT" w:cs="Arial"/>
                      <w:sz w:val="22"/>
                      <w:szCs w:val="22"/>
                      <w:lang w:eastAsia="en-US"/>
                    </w:rPr>
                    <w:t>Designing, developing and implementing an organisational learning strategy;</w:t>
                  </w:r>
                </w:p>
                <w:p w14:paraId="41338685" w14:textId="77777777" w:rsidR="00B07DFE" w:rsidRPr="00B07DFE" w:rsidRDefault="00B07DFE" w:rsidP="00B07DFE">
                  <w:pPr>
                    <w:pStyle w:val="ListParagraph"/>
                    <w:numPr>
                      <w:ilvl w:val="0"/>
                      <w:numId w:val="42"/>
                    </w:numPr>
                    <w:jc w:val="left"/>
                    <w:rPr>
                      <w:rFonts w:ascii="Gill Sans MT" w:eastAsia="Calibri" w:hAnsi="Gill Sans MT" w:cs="Arial"/>
                      <w:sz w:val="22"/>
                      <w:szCs w:val="22"/>
                      <w:lang w:eastAsia="en-US"/>
                    </w:rPr>
                  </w:pPr>
                  <w:r w:rsidRPr="00B07DFE">
                    <w:rPr>
                      <w:rFonts w:ascii="Gill Sans MT" w:eastAsia="Calibri" w:hAnsi="Gill Sans MT" w:cs="Arial"/>
                      <w:sz w:val="22"/>
                      <w:szCs w:val="22"/>
                      <w:lang w:eastAsia="en-US"/>
                    </w:rPr>
                    <w:t>Reviewing and improving overall organisational learning and development.</w:t>
                  </w:r>
                </w:p>
                <w:p w14:paraId="6B63BCB3" w14:textId="77D5AE4F" w:rsidR="00B07DFE" w:rsidRPr="00B07DFE" w:rsidRDefault="00B07DFE" w:rsidP="00B07DFE">
                  <w:pPr>
                    <w:numPr>
                      <w:ilvl w:val="0"/>
                      <w:numId w:val="28"/>
                    </w:numPr>
                    <w:pBdr>
                      <w:top w:val="nil"/>
                      <w:left w:val="nil"/>
                      <w:bottom w:val="nil"/>
                      <w:right w:val="nil"/>
                      <w:between w:val="nil"/>
                    </w:pBdr>
                    <w:spacing w:after="120"/>
                    <w:jc w:val="left"/>
                    <w:rPr>
                      <w:rFonts w:ascii="Gill Sans MT" w:eastAsia="Gill Sans" w:hAnsi="Gill Sans MT" w:cs="Gill Sans"/>
                      <w:color w:val="FF0000"/>
                      <w:sz w:val="22"/>
                      <w:szCs w:val="22"/>
                    </w:rPr>
                  </w:pPr>
                </w:p>
              </w:tc>
            </w:tr>
            <w:tr w:rsidR="00B07DFE" w:rsidRPr="00B07DFE" w14:paraId="5ADD403B" w14:textId="77777777" w:rsidTr="00B07DFE">
              <w:trPr>
                <w:trHeight w:val="340"/>
              </w:trPr>
              <w:tc>
                <w:tcPr>
                  <w:tcW w:w="241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tcPr>
                <w:p w14:paraId="07D45C4E" w14:textId="77777777" w:rsidR="00B07DFE" w:rsidRPr="00B07DFE" w:rsidRDefault="00B07DFE" w:rsidP="00B07DFE">
                  <w:pPr>
                    <w:spacing w:line="259" w:lineRule="auto"/>
                    <w:jc w:val="left"/>
                    <w:rPr>
                      <w:rFonts w:ascii="Gill Sans MT" w:eastAsia="Calibri" w:hAnsi="Gill Sans MT"/>
                      <w:sz w:val="22"/>
                      <w:szCs w:val="22"/>
                      <w:lang w:eastAsia="en-US"/>
                    </w:rPr>
                  </w:pPr>
                  <w:r w:rsidRPr="00B07DFE">
                    <w:rPr>
                      <w:rFonts w:ascii="Gill Sans MT" w:eastAsia="Calibri" w:hAnsi="Gill Sans MT"/>
                      <w:sz w:val="22"/>
                      <w:szCs w:val="22"/>
                      <w:lang w:eastAsia="en-US"/>
                    </w:rPr>
                    <w:t>BSBLDR601 – Lead and manage organisational change</w:t>
                  </w:r>
                </w:p>
                <w:p w14:paraId="1711422B" w14:textId="70BC6DFC" w:rsidR="00B07DFE" w:rsidRPr="00B07DFE" w:rsidRDefault="00B07DFE" w:rsidP="00B07DFE">
                  <w:pPr>
                    <w:jc w:val="left"/>
                    <w:rPr>
                      <w:rFonts w:ascii="Gill Sans MT" w:eastAsia="Gill Sans" w:hAnsi="Gill Sans MT" w:cs="Gill Sans"/>
                      <w:bCs/>
                      <w:sz w:val="22"/>
                      <w:szCs w:val="22"/>
                    </w:rPr>
                  </w:pPr>
                </w:p>
              </w:tc>
              <w:tc>
                <w:tcPr>
                  <w:tcW w:w="101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tcPr>
                <w:p w14:paraId="0C242FBC" w14:textId="21A78427" w:rsidR="00B07DFE" w:rsidRPr="00B07DFE" w:rsidRDefault="00B07DFE" w:rsidP="00B07DFE">
                  <w:pPr>
                    <w:jc w:val="left"/>
                    <w:rPr>
                      <w:rFonts w:ascii="Gill Sans MT" w:eastAsia="Gill Sans" w:hAnsi="Gill Sans MT" w:cs="Gill Sans"/>
                      <w:bCs/>
                      <w:sz w:val="22"/>
                      <w:szCs w:val="22"/>
                    </w:rPr>
                  </w:pPr>
                  <w:r w:rsidRPr="00B07DFE">
                    <w:rPr>
                      <w:rFonts w:ascii="Gill Sans MT" w:hAnsi="Gill Sans MT" w:cs="Arial"/>
                      <w:sz w:val="22"/>
                      <w:szCs w:val="22"/>
                    </w:rPr>
                    <w:lastRenderedPageBreak/>
                    <w:t>5</w:t>
                  </w:r>
                </w:p>
              </w:tc>
              <w:tc>
                <w:tcPr>
                  <w:tcW w:w="381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98C8B70" w14:textId="77777777" w:rsidR="00B07DFE" w:rsidRPr="00B07DFE" w:rsidRDefault="00B07DFE" w:rsidP="00B07DFE">
                  <w:pPr>
                    <w:jc w:val="left"/>
                    <w:rPr>
                      <w:rFonts w:ascii="Gill Sans MT" w:eastAsia="Calibri" w:hAnsi="Gill Sans MT" w:cs="Arial"/>
                      <w:sz w:val="22"/>
                      <w:szCs w:val="22"/>
                      <w:lang w:eastAsia="en-US"/>
                    </w:rPr>
                  </w:pPr>
                  <w:r w:rsidRPr="00B07DFE">
                    <w:rPr>
                      <w:rFonts w:ascii="Gill Sans MT" w:eastAsia="Calibri" w:hAnsi="Gill Sans MT" w:cs="Arial"/>
                      <w:sz w:val="22"/>
                      <w:szCs w:val="22"/>
                      <w:lang w:eastAsia="en-US"/>
                    </w:rPr>
                    <w:t>Upon successful completion of this unit, students are expected to have learnt:</w:t>
                  </w:r>
                </w:p>
                <w:p w14:paraId="2FCE18B0" w14:textId="77777777" w:rsidR="00B07DFE" w:rsidRPr="00B07DFE" w:rsidRDefault="00B07DFE" w:rsidP="00B07DFE">
                  <w:pPr>
                    <w:pStyle w:val="ListParagraph"/>
                    <w:numPr>
                      <w:ilvl w:val="0"/>
                      <w:numId w:val="47"/>
                    </w:numPr>
                    <w:jc w:val="left"/>
                    <w:rPr>
                      <w:rFonts w:ascii="Gill Sans MT" w:eastAsia="Calibri" w:hAnsi="Gill Sans MT" w:cs="Arial"/>
                      <w:sz w:val="22"/>
                      <w:szCs w:val="22"/>
                      <w:lang w:eastAsia="en-US"/>
                    </w:rPr>
                  </w:pPr>
                  <w:r w:rsidRPr="00B07DFE">
                    <w:rPr>
                      <w:rFonts w:ascii="Gill Sans MT" w:eastAsia="Calibri" w:hAnsi="Gill Sans MT" w:cs="Arial"/>
                      <w:sz w:val="22"/>
                      <w:szCs w:val="22"/>
                      <w:lang w:eastAsia="en-US"/>
                    </w:rPr>
                    <w:lastRenderedPageBreak/>
                    <w:t>How to determine strategic change requirements and opportunities;</w:t>
                  </w:r>
                </w:p>
                <w:p w14:paraId="1095D8FA" w14:textId="77777777" w:rsidR="00B07DFE" w:rsidRPr="00B07DFE" w:rsidRDefault="00B07DFE" w:rsidP="00B07DFE">
                  <w:pPr>
                    <w:pStyle w:val="ListParagraph"/>
                    <w:numPr>
                      <w:ilvl w:val="0"/>
                      <w:numId w:val="47"/>
                    </w:numPr>
                    <w:jc w:val="left"/>
                    <w:rPr>
                      <w:rFonts w:ascii="Gill Sans MT" w:eastAsia="Calibri" w:hAnsi="Gill Sans MT" w:cs="Arial"/>
                      <w:sz w:val="22"/>
                      <w:szCs w:val="22"/>
                      <w:lang w:eastAsia="en-US"/>
                    </w:rPr>
                  </w:pPr>
                  <w:r w:rsidRPr="00B07DFE">
                    <w:rPr>
                      <w:rFonts w:ascii="Gill Sans MT" w:eastAsia="Calibri" w:hAnsi="Gill Sans MT" w:cs="Arial"/>
                      <w:sz w:val="22"/>
                      <w:szCs w:val="22"/>
                      <w:lang w:eastAsia="en-US"/>
                    </w:rPr>
                    <w:t>How to develop, implement and evaluate change management strategies;</w:t>
                  </w:r>
                </w:p>
                <w:p w14:paraId="5FB1BBC5" w14:textId="77777777" w:rsidR="00B07DFE" w:rsidRPr="00B07DFE" w:rsidRDefault="00B07DFE" w:rsidP="00B07DFE">
                  <w:pPr>
                    <w:pStyle w:val="ListParagraph"/>
                    <w:numPr>
                      <w:ilvl w:val="0"/>
                      <w:numId w:val="47"/>
                    </w:numPr>
                    <w:jc w:val="left"/>
                    <w:rPr>
                      <w:rFonts w:ascii="Gill Sans MT" w:eastAsia="Calibri" w:hAnsi="Gill Sans MT" w:cs="Arial"/>
                      <w:sz w:val="22"/>
                      <w:szCs w:val="22"/>
                      <w:lang w:eastAsia="en-US"/>
                    </w:rPr>
                  </w:pPr>
                  <w:r w:rsidRPr="00B07DFE">
                    <w:rPr>
                      <w:rFonts w:ascii="Gill Sans MT" w:eastAsia="Calibri" w:hAnsi="Gill Sans MT" w:cs="Arial"/>
                      <w:sz w:val="22"/>
                      <w:szCs w:val="22"/>
                      <w:lang w:eastAsia="en-US"/>
                    </w:rPr>
                    <w:t>How to take responsibilities that extend across the organisation or across significant parts of a large organisation;</w:t>
                  </w:r>
                </w:p>
                <w:p w14:paraId="6347F70B" w14:textId="47A96465" w:rsidR="00B07DFE" w:rsidRPr="00415CE1" w:rsidRDefault="00B07DFE" w:rsidP="00415CE1">
                  <w:pPr>
                    <w:pStyle w:val="ListParagraph"/>
                    <w:numPr>
                      <w:ilvl w:val="0"/>
                      <w:numId w:val="47"/>
                    </w:numPr>
                    <w:spacing w:after="120"/>
                    <w:jc w:val="left"/>
                    <w:rPr>
                      <w:rFonts w:ascii="Gill Sans MT" w:eastAsia="Calibri" w:hAnsi="Gill Sans MT" w:cs="Arial"/>
                      <w:sz w:val="22"/>
                      <w:szCs w:val="22"/>
                      <w:lang w:eastAsia="en-US"/>
                    </w:rPr>
                  </w:pPr>
                  <w:r w:rsidRPr="00B07DFE">
                    <w:rPr>
                      <w:rFonts w:ascii="Gill Sans MT" w:eastAsia="Calibri" w:hAnsi="Gill Sans MT" w:cs="Arial"/>
                      <w:sz w:val="22"/>
                      <w:szCs w:val="22"/>
                      <w:lang w:eastAsia="en-US"/>
                    </w:rPr>
                    <w:t>How to achieve structured approach to change management and organisational knowledge.</w:t>
                  </w:r>
                </w:p>
              </w:tc>
            </w:tr>
            <w:tr w:rsidR="00B07DFE" w:rsidRPr="00B07DFE" w14:paraId="049CE3DA" w14:textId="77777777" w:rsidTr="00B07DFE">
              <w:trPr>
                <w:trHeight w:val="340"/>
              </w:trPr>
              <w:tc>
                <w:tcPr>
                  <w:tcW w:w="241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tcPr>
                <w:p w14:paraId="316F4C07" w14:textId="77777777" w:rsidR="00B07DFE" w:rsidRPr="00B07DFE" w:rsidRDefault="00B07DFE" w:rsidP="00B07DFE">
                  <w:pPr>
                    <w:spacing w:line="259" w:lineRule="auto"/>
                    <w:jc w:val="left"/>
                    <w:rPr>
                      <w:rFonts w:ascii="Gill Sans MT" w:eastAsia="Calibri" w:hAnsi="Gill Sans MT"/>
                      <w:sz w:val="22"/>
                      <w:szCs w:val="22"/>
                      <w:lang w:eastAsia="en-US"/>
                    </w:rPr>
                  </w:pPr>
                  <w:r w:rsidRPr="00B07DFE">
                    <w:rPr>
                      <w:rFonts w:ascii="Gill Sans MT" w:eastAsia="Calibri" w:hAnsi="Gill Sans MT"/>
                      <w:sz w:val="22"/>
                      <w:szCs w:val="22"/>
                      <w:lang w:eastAsia="en-US"/>
                    </w:rPr>
                    <w:lastRenderedPageBreak/>
                    <w:t>BSBOPS601 – Develop and implement business plans</w:t>
                  </w:r>
                </w:p>
                <w:p w14:paraId="74F5EC1A" w14:textId="2557B960" w:rsidR="00B07DFE" w:rsidRPr="00B07DFE" w:rsidRDefault="00B07DFE" w:rsidP="00B07DFE">
                  <w:pPr>
                    <w:jc w:val="left"/>
                    <w:rPr>
                      <w:rFonts w:ascii="Gill Sans MT" w:eastAsia="Gill Sans" w:hAnsi="Gill Sans MT" w:cs="Gill Sans"/>
                      <w:bCs/>
                      <w:sz w:val="22"/>
                      <w:szCs w:val="22"/>
                    </w:rPr>
                  </w:pPr>
                </w:p>
              </w:tc>
              <w:tc>
                <w:tcPr>
                  <w:tcW w:w="101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tcPr>
                <w:p w14:paraId="196F8507" w14:textId="2B77E18E" w:rsidR="00B07DFE" w:rsidRPr="00B07DFE" w:rsidRDefault="00B07DFE" w:rsidP="00B07DFE">
                  <w:pPr>
                    <w:jc w:val="left"/>
                    <w:rPr>
                      <w:rFonts w:ascii="Gill Sans MT" w:eastAsia="Gill Sans" w:hAnsi="Gill Sans MT" w:cs="Gill Sans"/>
                      <w:bCs/>
                      <w:sz w:val="22"/>
                      <w:szCs w:val="22"/>
                    </w:rPr>
                  </w:pPr>
                  <w:r w:rsidRPr="00B07DFE">
                    <w:rPr>
                      <w:rFonts w:ascii="Gill Sans MT" w:hAnsi="Gill Sans MT" w:cs="Arial"/>
                      <w:sz w:val="22"/>
                      <w:szCs w:val="22"/>
                    </w:rPr>
                    <w:t>5</w:t>
                  </w:r>
                </w:p>
              </w:tc>
              <w:tc>
                <w:tcPr>
                  <w:tcW w:w="381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7699B80" w14:textId="77777777" w:rsidR="00B07DFE" w:rsidRPr="00B07DFE" w:rsidRDefault="00B07DFE" w:rsidP="00B07DFE">
                  <w:pPr>
                    <w:jc w:val="left"/>
                    <w:rPr>
                      <w:rFonts w:ascii="Gill Sans MT" w:eastAsia="Calibri" w:hAnsi="Gill Sans MT" w:cs="Arial"/>
                      <w:sz w:val="22"/>
                      <w:szCs w:val="22"/>
                      <w:lang w:eastAsia="en-US"/>
                    </w:rPr>
                  </w:pPr>
                  <w:r w:rsidRPr="00B07DFE">
                    <w:rPr>
                      <w:rFonts w:ascii="Gill Sans MT" w:eastAsia="Calibri" w:hAnsi="Gill Sans MT" w:cs="Arial"/>
                      <w:sz w:val="22"/>
                      <w:szCs w:val="22"/>
                      <w:lang w:eastAsia="en-US"/>
                    </w:rPr>
                    <w:t>Upon successful completion of this unit, students are expected to have learnt:</w:t>
                  </w:r>
                </w:p>
                <w:p w14:paraId="797F297B" w14:textId="77777777" w:rsidR="00B07DFE" w:rsidRPr="00B07DFE" w:rsidRDefault="00B07DFE" w:rsidP="00B07DFE">
                  <w:pPr>
                    <w:pStyle w:val="ListParagraph"/>
                    <w:numPr>
                      <w:ilvl w:val="0"/>
                      <w:numId w:val="48"/>
                    </w:numPr>
                    <w:jc w:val="left"/>
                    <w:rPr>
                      <w:rFonts w:ascii="Gill Sans MT" w:hAnsi="Gill Sans MT" w:cs="Arial"/>
                      <w:sz w:val="22"/>
                      <w:szCs w:val="22"/>
                    </w:rPr>
                  </w:pPr>
                  <w:r w:rsidRPr="00B07DFE">
                    <w:rPr>
                      <w:rFonts w:ascii="Gill Sans MT" w:hAnsi="Gill Sans MT" w:cs="Arial"/>
                      <w:sz w:val="22"/>
                      <w:szCs w:val="22"/>
                    </w:rPr>
                    <w:t>How to run a business operation and covers the steps required to develop and implement a business plan;</w:t>
                  </w:r>
                </w:p>
                <w:p w14:paraId="664F2074" w14:textId="1E67456D" w:rsidR="00B07DFE" w:rsidRPr="00B07DFE" w:rsidRDefault="00B07DFE" w:rsidP="00B07DFE">
                  <w:pPr>
                    <w:numPr>
                      <w:ilvl w:val="0"/>
                      <w:numId w:val="30"/>
                    </w:numPr>
                    <w:pBdr>
                      <w:top w:val="nil"/>
                      <w:left w:val="nil"/>
                      <w:bottom w:val="nil"/>
                      <w:right w:val="nil"/>
                      <w:between w:val="nil"/>
                    </w:pBdr>
                    <w:spacing w:after="120"/>
                    <w:jc w:val="left"/>
                    <w:rPr>
                      <w:rFonts w:ascii="Gill Sans MT" w:eastAsia="Gill Sans" w:hAnsi="Gill Sans MT" w:cs="Gill Sans"/>
                      <w:color w:val="000000"/>
                      <w:sz w:val="22"/>
                      <w:szCs w:val="22"/>
                    </w:rPr>
                  </w:pPr>
                  <w:r w:rsidRPr="00B07DFE">
                    <w:rPr>
                      <w:rFonts w:ascii="Gill Sans MT" w:hAnsi="Gill Sans MT" w:cs="Arial"/>
                      <w:sz w:val="22"/>
                      <w:szCs w:val="22"/>
                    </w:rPr>
                    <w:t xml:space="preserve">Determining the effective functioning and success of the organisation. </w:t>
                  </w:r>
                </w:p>
              </w:tc>
            </w:tr>
            <w:tr w:rsidR="00B07DFE" w:rsidRPr="00B07DFE" w14:paraId="1C9E9AED" w14:textId="77777777" w:rsidTr="00B07DFE">
              <w:trPr>
                <w:trHeight w:val="340"/>
              </w:trPr>
              <w:tc>
                <w:tcPr>
                  <w:tcW w:w="241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tcPr>
                <w:p w14:paraId="6030EBF2" w14:textId="77777777" w:rsidR="00B07DFE" w:rsidRPr="00B07DFE" w:rsidRDefault="00B07DFE" w:rsidP="00B07DFE">
                  <w:pPr>
                    <w:spacing w:line="259" w:lineRule="auto"/>
                    <w:jc w:val="left"/>
                    <w:rPr>
                      <w:rFonts w:ascii="Gill Sans MT" w:eastAsia="Calibri" w:hAnsi="Gill Sans MT"/>
                      <w:sz w:val="22"/>
                      <w:szCs w:val="22"/>
                      <w:lang w:eastAsia="en-US"/>
                    </w:rPr>
                  </w:pPr>
                  <w:r w:rsidRPr="00B07DFE">
                    <w:rPr>
                      <w:rFonts w:ascii="Gill Sans MT" w:eastAsia="Calibri" w:hAnsi="Gill Sans MT"/>
                      <w:sz w:val="22"/>
                      <w:szCs w:val="22"/>
                      <w:lang w:eastAsia="en-US"/>
                    </w:rPr>
                    <w:t>BSBLDR812 – Develop and cultivate collaborative partnerships and relationships</w:t>
                  </w:r>
                </w:p>
                <w:p w14:paraId="3DBE395C" w14:textId="7ADF363E" w:rsidR="00B07DFE" w:rsidRPr="00B07DFE" w:rsidRDefault="00B07DFE" w:rsidP="00B07DFE">
                  <w:pPr>
                    <w:jc w:val="left"/>
                    <w:rPr>
                      <w:rFonts w:ascii="Gill Sans MT" w:eastAsia="Gill Sans" w:hAnsi="Gill Sans MT" w:cs="Gill Sans"/>
                      <w:bCs/>
                      <w:sz w:val="22"/>
                      <w:szCs w:val="22"/>
                    </w:rPr>
                  </w:pPr>
                </w:p>
              </w:tc>
              <w:tc>
                <w:tcPr>
                  <w:tcW w:w="101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tcPr>
                <w:p w14:paraId="45AB618D" w14:textId="42AC21F4" w:rsidR="00B07DFE" w:rsidRPr="00B07DFE" w:rsidRDefault="00B07DFE" w:rsidP="00B07DFE">
                  <w:pPr>
                    <w:jc w:val="left"/>
                    <w:rPr>
                      <w:rFonts w:ascii="Gill Sans MT" w:eastAsia="Gill Sans" w:hAnsi="Gill Sans MT" w:cs="Gill Sans"/>
                      <w:bCs/>
                      <w:sz w:val="22"/>
                      <w:szCs w:val="22"/>
                    </w:rPr>
                  </w:pPr>
                  <w:r w:rsidRPr="00B07DFE">
                    <w:rPr>
                      <w:rFonts w:ascii="Gill Sans MT" w:hAnsi="Gill Sans MT" w:cs="Arial"/>
                      <w:sz w:val="22"/>
                      <w:szCs w:val="22"/>
                    </w:rPr>
                    <w:t>5</w:t>
                  </w:r>
                </w:p>
              </w:tc>
              <w:tc>
                <w:tcPr>
                  <w:tcW w:w="381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DC1F1D2" w14:textId="77777777" w:rsidR="00B07DFE" w:rsidRPr="00B07DFE" w:rsidRDefault="00B07DFE" w:rsidP="00B07DFE">
                  <w:pPr>
                    <w:jc w:val="left"/>
                    <w:rPr>
                      <w:rFonts w:ascii="Gill Sans MT" w:hAnsi="Gill Sans MT"/>
                      <w:sz w:val="22"/>
                      <w:szCs w:val="22"/>
                    </w:rPr>
                  </w:pPr>
                  <w:r w:rsidRPr="00B07DFE">
                    <w:rPr>
                      <w:rFonts w:ascii="Gill Sans MT" w:hAnsi="Gill Sans MT"/>
                      <w:sz w:val="22"/>
                      <w:szCs w:val="22"/>
                    </w:rPr>
                    <w:t>Upon successful completion of this unit, students are expected to have learnt:</w:t>
                  </w:r>
                </w:p>
                <w:p w14:paraId="7466ECE9" w14:textId="77777777" w:rsidR="00B07DFE" w:rsidRPr="00B07DFE" w:rsidRDefault="00B07DFE" w:rsidP="00B07DFE">
                  <w:pPr>
                    <w:pStyle w:val="ListParagraph"/>
                    <w:numPr>
                      <w:ilvl w:val="0"/>
                      <w:numId w:val="45"/>
                    </w:numPr>
                    <w:jc w:val="left"/>
                    <w:rPr>
                      <w:rFonts w:ascii="Gill Sans MT" w:hAnsi="Gill Sans MT"/>
                      <w:sz w:val="22"/>
                      <w:szCs w:val="22"/>
                    </w:rPr>
                  </w:pPr>
                  <w:r w:rsidRPr="00B07DFE">
                    <w:rPr>
                      <w:rFonts w:ascii="Gill Sans MT" w:hAnsi="Gill Sans MT"/>
                      <w:sz w:val="22"/>
                      <w:szCs w:val="22"/>
                    </w:rPr>
                    <w:t>How to influence others;</w:t>
                  </w:r>
                </w:p>
                <w:p w14:paraId="2B9BAEDE" w14:textId="77777777" w:rsidR="00B07DFE" w:rsidRPr="00B07DFE" w:rsidRDefault="00B07DFE" w:rsidP="00B07DFE">
                  <w:pPr>
                    <w:pStyle w:val="ListParagraph"/>
                    <w:numPr>
                      <w:ilvl w:val="0"/>
                      <w:numId w:val="45"/>
                    </w:numPr>
                    <w:jc w:val="left"/>
                    <w:rPr>
                      <w:rFonts w:ascii="Gill Sans MT" w:hAnsi="Gill Sans MT"/>
                      <w:sz w:val="22"/>
                      <w:szCs w:val="22"/>
                    </w:rPr>
                  </w:pPr>
                  <w:r w:rsidRPr="00B07DFE">
                    <w:rPr>
                      <w:rFonts w:ascii="Gill Sans MT" w:hAnsi="Gill Sans MT"/>
                      <w:sz w:val="22"/>
                      <w:szCs w:val="22"/>
                    </w:rPr>
                    <w:t>Cultivating new and existing partnerships;</w:t>
                  </w:r>
                </w:p>
                <w:p w14:paraId="0E9036D2" w14:textId="77777777" w:rsidR="00B07DFE" w:rsidRPr="00B07DFE" w:rsidRDefault="00B07DFE" w:rsidP="00B07DFE">
                  <w:pPr>
                    <w:pStyle w:val="ListParagraph"/>
                    <w:numPr>
                      <w:ilvl w:val="0"/>
                      <w:numId w:val="45"/>
                    </w:numPr>
                    <w:jc w:val="left"/>
                    <w:rPr>
                      <w:rFonts w:ascii="Gill Sans MT" w:hAnsi="Gill Sans MT"/>
                      <w:sz w:val="22"/>
                      <w:szCs w:val="22"/>
                    </w:rPr>
                  </w:pPr>
                  <w:r w:rsidRPr="00B07DFE">
                    <w:rPr>
                      <w:rFonts w:ascii="Gill Sans MT" w:hAnsi="Gill Sans MT"/>
                      <w:sz w:val="22"/>
                      <w:szCs w:val="22"/>
                    </w:rPr>
                    <w:t>Establishing positive collaborative relationships</w:t>
                  </w:r>
                </w:p>
                <w:p w14:paraId="4D93C44B" w14:textId="77777777" w:rsidR="00B07DFE" w:rsidRPr="00B07DFE" w:rsidRDefault="00B07DFE" w:rsidP="00B07DFE">
                  <w:pPr>
                    <w:pStyle w:val="ListParagraph"/>
                    <w:numPr>
                      <w:ilvl w:val="0"/>
                      <w:numId w:val="45"/>
                    </w:numPr>
                    <w:jc w:val="left"/>
                    <w:rPr>
                      <w:rFonts w:ascii="Gill Sans MT" w:hAnsi="Gill Sans MT"/>
                      <w:sz w:val="22"/>
                      <w:szCs w:val="22"/>
                    </w:rPr>
                  </w:pPr>
                  <w:r w:rsidRPr="00B07DFE">
                    <w:rPr>
                      <w:rFonts w:ascii="Gill Sans MT" w:hAnsi="Gill Sans MT"/>
                      <w:sz w:val="22"/>
                      <w:szCs w:val="22"/>
                    </w:rPr>
                    <w:t xml:space="preserve">Leading the establishment of a partnership program; </w:t>
                  </w:r>
                </w:p>
                <w:p w14:paraId="38DE5F51" w14:textId="77777777" w:rsidR="00B07DFE" w:rsidRPr="00B07DFE" w:rsidRDefault="00B07DFE" w:rsidP="00B07DFE">
                  <w:pPr>
                    <w:pStyle w:val="ListParagraph"/>
                    <w:numPr>
                      <w:ilvl w:val="0"/>
                      <w:numId w:val="45"/>
                    </w:numPr>
                    <w:jc w:val="left"/>
                    <w:rPr>
                      <w:rFonts w:ascii="Gill Sans MT" w:hAnsi="Gill Sans MT"/>
                      <w:sz w:val="22"/>
                      <w:szCs w:val="22"/>
                    </w:rPr>
                  </w:pPr>
                  <w:r w:rsidRPr="00B07DFE">
                    <w:rPr>
                      <w:rFonts w:ascii="Gill Sans MT" w:hAnsi="Gill Sans MT"/>
                      <w:sz w:val="22"/>
                      <w:szCs w:val="22"/>
                    </w:rPr>
                    <w:t>Establishing reporting mechanisms;</w:t>
                  </w:r>
                </w:p>
                <w:p w14:paraId="45FB79BF" w14:textId="77777777" w:rsidR="00B07DFE" w:rsidRPr="00B07DFE" w:rsidRDefault="00B07DFE" w:rsidP="00B07DFE">
                  <w:pPr>
                    <w:pStyle w:val="ListParagraph"/>
                    <w:numPr>
                      <w:ilvl w:val="0"/>
                      <w:numId w:val="45"/>
                    </w:numPr>
                    <w:jc w:val="left"/>
                    <w:rPr>
                      <w:rFonts w:ascii="Gill Sans MT" w:hAnsi="Gill Sans MT"/>
                      <w:sz w:val="22"/>
                      <w:szCs w:val="22"/>
                    </w:rPr>
                  </w:pPr>
                  <w:r w:rsidRPr="00B07DFE">
                    <w:rPr>
                      <w:rFonts w:ascii="Gill Sans MT" w:hAnsi="Gill Sans MT"/>
                      <w:sz w:val="22"/>
                      <w:szCs w:val="22"/>
                    </w:rPr>
                    <w:t>How to use cognitive and creative skills to review, critically analyse, consolidate and synthesise knowledge, in order to generate ideas and provide solutions to complex problems;</w:t>
                  </w:r>
                </w:p>
                <w:p w14:paraId="5ACA43F9" w14:textId="45AF4592" w:rsidR="00B07DFE" w:rsidRPr="00415CE1" w:rsidRDefault="00B07DFE" w:rsidP="00415CE1">
                  <w:pPr>
                    <w:pStyle w:val="ListParagraph"/>
                    <w:numPr>
                      <w:ilvl w:val="0"/>
                      <w:numId w:val="45"/>
                    </w:numPr>
                    <w:spacing w:after="120"/>
                    <w:jc w:val="left"/>
                    <w:rPr>
                      <w:rFonts w:ascii="Gill Sans MT" w:hAnsi="Gill Sans MT"/>
                      <w:sz w:val="22"/>
                      <w:szCs w:val="22"/>
                    </w:rPr>
                  </w:pPr>
                  <w:r w:rsidRPr="00B07DFE">
                    <w:rPr>
                      <w:rFonts w:ascii="Gill Sans MT" w:hAnsi="Gill Sans MT"/>
                      <w:sz w:val="22"/>
                      <w:szCs w:val="22"/>
                    </w:rPr>
                    <w:t>How to use communication skills to demonstrate their understanding of theoretical concepts and to transfer knowledge and ideas to others.</w:t>
                  </w:r>
                </w:p>
              </w:tc>
            </w:tr>
          </w:tbl>
          <w:p w14:paraId="14D44EF3" w14:textId="3EF02451" w:rsidR="00C9374B" w:rsidRDefault="00C9374B" w:rsidP="00C9374B">
            <w:pPr>
              <w:rPr>
                <w:rFonts w:ascii="Gill Sans MT" w:eastAsia="Gill Sans" w:hAnsi="Gill Sans MT" w:cs="Gill Sans"/>
                <w:bCs/>
                <w:szCs w:val="22"/>
              </w:rPr>
            </w:pPr>
          </w:p>
          <w:p w14:paraId="2EB03A7F" w14:textId="77777777" w:rsidR="00C9374B" w:rsidRPr="00C9374B" w:rsidRDefault="00C9374B" w:rsidP="00C9374B">
            <w:pPr>
              <w:rPr>
                <w:rFonts w:ascii="Gill Sans MT" w:eastAsia="Gill Sans" w:hAnsi="Gill Sans MT" w:cs="Gill Sans"/>
                <w:b/>
                <w:szCs w:val="22"/>
              </w:rPr>
            </w:pPr>
            <w:r w:rsidRPr="00C9374B">
              <w:rPr>
                <w:rFonts w:ascii="Gill Sans MT" w:eastAsia="Gill Sans" w:hAnsi="Gill Sans MT" w:cs="Gill Sans"/>
                <w:b/>
                <w:szCs w:val="22"/>
              </w:rPr>
              <w:t xml:space="preserve">General Note: </w:t>
            </w:r>
          </w:p>
          <w:p w14:paraId="71EF9A8F" w14:textId="377CB09A" w:rsidR="00C9374B" w:rsidRPr="00C9374B" w:rsidRDefault="00C9374B" w:rsidP="006B32AA">
            <w:pPr>
              <w:spacing w:after="120"/>
              <w:rPr>
                <w:rFonts w:ascii="Gill Sans MT" w:eastAsia="Gill Sans" w:hAnsi="Gill Sans MT" w:cs="Gill Sans"/>
                <w:bCs/>
                <w:szCs w:val="22"/>
              </w:rPr>
            </w:pPr>
            <w:r w:rsidRPr="00C9374B">
              <w:rPr>
                <w:rFonts w:ascii="Gill Sans MT" w:eastAsia="Gill Sans" w:hAnsi="Gill Sans MT" w:cs="Gill Sans"/>
                <w:bCs/>
                <w:szCs w:val="22"/>
              </w:rPr>
              <w:t xml:space="preserve">During the training/learning process Trainer &amp; Assessor will be expected to present and discuss with student’s various industry related case studies and or </w:t>
            </w:r>
            <w:r w:rsidRPr="00C9374B">
              <w:rPr>
                <w:rFonts w:ascii="Gill Sans MT" w:eastAsia="Gill Sans" w:hAnsi="Gill Sans MT" w:cs="Gill Sans"/>
                <w:bCs/>
                <w:szCs w:val="22"/>
              </w:rPr>
              <w:lastRenderedPageBreak/>
              <w:t>current events to enhance the learning experience. Those identified additional resources will be approved by the Principal prior to delivery.</w:t>
            </w:r>
          </w:p>
        </w:tc>
      </w:tr>
      <w:tr w:rsidR="00C9374B" w:rsidRPr="006171B5" w14:paraId="550C885D" w14:textId="77777777" w:rsidTr="00203F26">
        <w:trPr>
          <w:trHeight w:val="567"/>
        </w:trPr>
        <w:tc>
          <w:tcPr>
            <w:tcW w:w="9214" w:type="dxa"/>
            <w:gridSpan w:val="4"/>
            <w:shd w:val="clear" w:color="auto" w:fill="D9D9D9" w:themeFill="background1" w:themeFillShade="D9"/>
            <w:vAlign w:val="center"/>
          </w:tcPr>
          <w:p w14:paraId="58732984" w14:textId="0C5DCB68" w:rsidR="00C9374B" w:rsidRPr="00C9374B" w:rsidRDefault="00C9374B" w:rsidP="00C9374B">
            <w:pPr>
              <w:rPr>
                <w:rFonts w:ascii="Gill Sans MT" w:eastAsia="Gill Sans" w:hAnsi="Gill Sans MT" w:cs="Gill Sans"/>
                <w:b/>
                <w:bCs/>
                <w:sz w:val="28"/>
                <w:szCs w:val="28"/>
              </w:rPr>
            </w:pPr>
            <w:r w:rsidRPr="00C9374B">
              <w:rPr>
                <w:rFonts w:ascii="Gill Sans MT" w:eastAsia="Gill Sans" w:hAnsi="Gill Sans MT" w:cs="Gill Sans"/>
                <w:b/>
                <w:bCs/>
                <w:color w:val="000000"/>
                <w:sz w:val="28"/>
                <w:szCs w:val="28"/>
              </w:rPr>
              <w:lastRenderedPageBreak/>
              <w:t>Assessment Strategy</w:t>
            </w:r>
          </w:p>
        </w:tc>
      </w:tr>
      <w:tr w:rsidR="00C9374B" w:rsidRPr="006171B5" w14:paraId="66522FD8" w14:textId="77777777" w:rsidTr="00C9374B">
        <w:trPr>
          <w:trHeight w:val="340"/>
        </w:trPr>
        <w:tc>
          <w:tcPr>
            <w:tcW w:w="1730" w:type="dxa"/>
            <w:tcBorders>
              <w:bottom w:val="single" w:sz="4" w:space="0" w:color="B4C6E7" w:themeColor="accent1" w:themeTint="66"/>
              <w:right w:val="single" w:sz="4" w:space="0" w:color="B4C6E7" w:themeColor="accent1" w:themeTint="66"/>
            </w:tcBorders>
            <w:shd w:val="clear" w:color="auto" w:fill="D9D9D9" w:themeFill="background1" w:themeFillShade="D9"/>
          </w:tcPr>
          <w:p w14:paraId="2B4E09D3" w14:textId="4F23B01D" w:rsidR="00C9374B" w:rsidRPr="00C9374B" w:rsidRDefault="00C9374B" w:rsidP="00C9374B">
            <w:pPr>
              <w:widowControl w:val="0"/>
              <w:pBdr>
                <w:top w:val="nil"/>
                <w:left w:val="nil"/>
                <w:bottom w:val="nil"/>
                <w:right w:val="nil"/>
                <w:between w:val="nil"/>
              </w:pBdr>
              <w:rPr>
                <w:rFonts w:ascii="Gill Sans MT" w:eastAsia="Gill Sans" w:hAnsi="Gill Sans MT" w:cs="Gill Sans"/>
                <w:b/>
                <w:bCs/>
                <w:color w:val="000000"/>
                <w:szCs w:val="22"/>
              </w:rPr>
            </w:pPr>
            <w:r w:rsidRPr="00C9374B">
              <w:rPr>
                <w:rFonts w:ascii="Gill Sans MT" w:eastAsia="Gill Sans" w:hAnsi="Gill Sans MT" w:cs="Gill Sans"/>
                <w:b/>
                <w:bCs/>
                <w:color w:val="000000"/>
                <w:szCs w:val="22"/>
              </w:rPr>
              <w:t>Assessment Overview</w:t>
            </w:r>
          </w:p>
        </w:tc>
        <w:tc>
          <w:tcPr>
            <w:tcW w:w="7484"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16AAE84" w14:textId="39496550" w:rsidR="00C9374B" w:rsidRPr="006171B5" w:rsidRDefault="00C9374B" w:rsidP="00B85FCB">
            <w:pPr>
              <w:pBdr>
                <w:top w:val="nil"/>
                <w:left w:val="nil"/>
                <w:bottom w:val="nil"/>
                <w:right w:val="nil"/>
                <w:between w:val="nil"/>
              </w:pBdr>
              <w:spacing w:after="120"/>
              <w:rPr>
                <w:rFonts w:ascii="Gill Sans MT" w:eastAsia="Gill Sans" w:hAnsi="Gill Sans MT" w:cs="Gill Sans"/>
                <w:color w:val="000000"/>
                <w:szCs w:val="22"/>
              </w:rPr>
            </w:pPr>
            <w:r w:rsidRPr="006171B5">
              <w:rPr>
                <w:rFonts w:ascii="Gill Sans MT" w:eastAsia="Gill Sans" w:hAnsi="Gill Sans MT" w:cs="Gill Sans"/>
                <w:color w:val="000000"/>
                <w:szCs w:val="22"/>
              </w:rPr>
              <w:t xml:space="preserve">Students of </w:t>
            </w:r>
            <w:r w:rsidR="00B07DFE">
              <w:rPr>
                <w:rFonts w:ascii="Gill Sans MT" w:eastAsia="Gill Sans" w:hAnsi="Gill Sans MT" w:cs="Gill Sans"/>
                <w:color w:val="000000"/>
                <w:szCs w:val="22"/>
              </w:rPr>
              <w:t>BSB80120 – Graduate Diploma of Management (Learning)</w:t>
            </w:r>
            <w:r w:rsidRPr="006171B5">
              <w:rPr>
                <w:rFonts w:ascii="Gill Sans MT" w:hAnsi="Gill Sans MT"/>
                <w:color w:val="000000"/>
                <w:szCs w:val="22"/>
              </w:rPr>
              <w:t xml:space="preserve"> </w:t>
            </w:r>
            <w:r w:rsidRPr="006171B5">
              <w:rPr>
                <w:rFonts w:ascii="Gill Sans MT" w:eastAsia="Gill Sans" w:hAnsi="Gill Sans MT" w:cs="Gill Sans"/>
                <w:color w:val="000000"/>
                <w:szCs w:val="22"/>
              </w:rPr>
              <w:t>course will be advised of the assessment requirements at the beginning of training of each unit.</w:t>
            </w:r>
          </w:p>
          <w:p w14:paraId="78F47FAD" w14:textId="265BAF6A" w:rsidR="00C9374B" w:rsidRPr="006171B5" w:rsidRDefault="00B07DFE" w:rsidP="00B85FCB">
            <w:pPr>
              <w:pBdr>
                <w:top w:val="nil"/>
                <w:left w:val="nil"/>
                <w:bottom w:val="nil"/>
                <w:right w:val="nil"/>
                <w:between w:val="nil"/>
              </w:pBdr>
              <w:spacing w:after="120"/>
              <w:rPr>
                <w:rFonts w:ascii="Gill Sans MT" w:eastAsia="Gill Sans" w:hAnsi="Gill Sans MT" w:cs="Gill Sans"/>
                <w:color w:val="000000"/>
                <w:szCs w:val="22"/>
              </w:rPr>
            </w:pPr>
            <w:r>
              <w:rPr>
                <w:rFonts w:ascii="Gill Sans MT" w:eastAsia="Gill Sans" w:hAnsi="Gill Sans MT" w:cs="Gill Sans"/>
                <w:color w:val="000000"/>
                <w:szCs w:val="22"/>
              </w:rPr>
              <w:t>BSB80120 – Graduate Diploma of Management (Learning)</w:t>
            </w:r>
            <w:r w:rsidR="00C9374B" w:rsidRPr="006171B5">
              <w:rPr>
                <w:rFonts w:ascii="Gill Sans MT" w:hAnsi="Gill Sans MT"/>
                <w:color w:val="000000"/>
                <w:szCs w:val="22"/>
              </w:rPr>
              <w:t xml:space="preserve"> </w:t>
            </w:r>
            <w:r w:rsidR="00C9374B" w:rsidRPr="006171B5">
              <w:rPr>
                <w:rFonts w:ascii="Gill Sans MT" w:eastAsia="Gill Sans" w:hAnsi="Gill Sans MT" w:cs="Gill Sans"/>
                <w:color w:val="000000"/>
                <w:szCs w:val="22"/>
              </w:rPr>
              <w:t>course assessments are the process of collecting evidence and making judgements about whether competency has been achieved to confirm whether an individual can perform to the standards expected in the workplace, as expressed in the relevant endorsed unit of competency.</w:t>
            </w:r>
          </w:p>
          <w:p w14:paraId="56D2FC1E" w14:textId="77777777" w:rsidR="00C9374B" w:rsidRPr="006171B5" w:rsidRDefault="00C9374B" w:rsidP="00C9374B">
            <w:pPr>
              <w:pBdr>
                <w:top w:val="nil"/>
                <w:left w:val="nil"/>
                <w:bottom w:val="nil"/>
                <w:right w:val="nil"/>
                <w:between w:val="nil"/>
              </w:pBdr>
              <w:rPr>
                <w:rFonts w:ascii="Gill Sans MT" w:eastAsia="Gill Sans" w:hAnsi="Gill Sans MT" w:cs="Gill Sans"/>
                <w:color w:val="000000"/>
                <w:szCs w:val="22"/>
              </w:rPr>
            </w:pPr>
            <w:r w:rsidRPr="006171B5">
              <w:rPr>
                <w:rFonts w:ascii="Gill Sans MT" w:eastAsia="Gill Sans" w:hAnsi="Gill Sans MT" w:cs="Gill Sans"/>
                <w:color w:val="000000"/>
                <w:szCs w:val="22"/>
              </w:rPr>
              <w:t>Assessments are carried out in accordance with:</w:t>
            </w:r>
          </w:p>
          <w:p w14:paraId="771EF6DE" w14:textId="77777777" w:rsidR="00C9374B" w:rsidRPr="00B85FCB" w:rsidRDefault="00C9374B">
            <w:pPr>
              <w:pStyle w:val="ListParagraph"/>
              <w:numPr>
                <w:ilvl w:val="0"/>
                <w:numId w:val="15"/>
              </w:numPr>
              <w:pBdr>
                <w:top w:val="nil"/>
                <w:left w:val="nil"/>
                <w:bottom w:val="nil"/>
                <w:right w:val="nil"/>
                <w:between w:val="nil"/>
              </w:pBdr>
              <w:ind w:left="723" w:right="518"/>
              <w:jc w:val="left"/>
              <w:rPr>
                <w:rFonts w:ascii="Gill Sans MT" w:hAnsi="Gill Sans MT" w:cs="Arial"/>
                <w:szCs w:val="22"/>
              </w:rPr>
            </w:pPr>
            <w:r w:rsidRPr="00B85FCB">
              <w:rPr>
                <w:rFonts w:ascii="Gill Sans MT" w:hAnsi="Gill Sans MT" w:cs="Arial"/>
                <w:szCs w:val="22"/>
              </w:rPr>
              <w:t>Identified industry benchmarks and available best practice relevant for particular assessment.</w:t>
            </w:r>
          </w:p>
          <w:p w14:paraId="79F19908" w14:textId="77777777" w:rsidR="00C9374B" w:rsidRPr="00B85FCB" w:rsidRDefault="00C9374B">
            <w:pPr>
              <w:pStyle w:val="ListParagraph"/>
              <w:numPr>
                <w:ilvl w:val="0"/>
                <w:numId w:val="15"/>
              </w:numPr>
              <w:pBdr>
                <w:top w:val="nil"/>
                <w:left w:val="nil"/>
                <w:bottom w:val="nil"/>
                <w:right w:val="nil"/>
                <w:between w:val="nil"/>
              </w:pBdr>
              <w:ind w:left="723" w:right="518"/>
              <w:jc w:val="left"/>
              <w:rPr>
                <w:rFonts w:ascii="Gill Sans MT" w:hAnsi="Gill Sans MT" w:cs="Arial"/>
                <w:szCs w:val="22"/>
              </w:rPr>
            </w:pPr>
            <w:r w:rsidRPr="00B85FCB">
              <w:rPr>
                <w:rFonts w:ascii="Gill Sans MT" w:hAnsi="Gill Sans MT" w:cs="Arial"/>
                <w:szCs w:val="22"/>
              </w:rPr>
              <w:t>specific industry requirements.</w:t>
            </w:r>
          </w:p>
          <w:p w14:paraId="4488C7CF" w14:textId="77777777" w:rsidR="00C9374B" w:rsidRPr="00B85FCB" w:rsidRDefault="00C9374B">
            <w:pPr>
              <w:pStyle w:val="ListParagraph"/>
              <w:numPr>
                <w:ilvl w:val="0"/>
                <w:numId w:val="15"/>
              </w:numPr>
              <w:pBdr>
                <w:top w:val="nil"/>
                <w:left w:val="nil"/>
                <w:bottom w:val="nil"/>
                <w:right w:val="nil"/>
                <w:between w:val="nil"/>
              </w:pBdr>
              <w:ind w:left="723" w:right="518"/>
              <w:jc w:val="left"/>
              <w:rPr>
                <w:rFonts w:ascii="Gill Sans MT" w:hAnsi="Gill Sans MT" w:cs="Arial"/>
                <w:szCs w:val="22"/>
              </w:rPr>
            </w:pPr>
            <w:r w:rsidRPr="00B85FCB">
              <w:rPr>
                <w:rFonts w:ascii="Gill Sans MT" w:hAnsi="Gill Sans MT" w:cs="Arial"/>
                <w:szCs w:val="22"/>
              </w:rPr>
              <w:t>specific principles of assessment.</w:t>
            </w:r>
          </w:p>
          <w:p w14:paraId="40C38F2B" w14:textId="2FB1488B" w:rsidR="00C9374B" w:rsidRPr="00B85FCB" w:rsidRDefault="00C9374B">
            <w:pPr>
              <w:pStyle w:val="ListParagraph"/>
              <w:numPr>
                <w:ilvl w:val="0"/>
                <w:numId w:val="15"/>
              </w:numPr>
              <w:pBdr>
                <w:top w:val="nil"/>
                <w:left w:val="nil"/>
                <w:bottom w:val="nil"/>
                <w:right w:val="nil"/>
                <w:between w:val="nil"/>
              </w:pBdr>
              <w:spacing w:after="120"/>
              <w:ind w:left="723" w:right="518"/>
              <w:jc w:val="left"/>
              <w:rPr>
                <w:rFonts w:ascii="Gill Sans MT" w:eastAsia="Gill Sans" w:hAnsi="Gill Sans MT" w:cs="Gill Sans"/>
                <w:color w:val="000000"/>
                <w:szCs w:val="22"/>
              </w:rPr>
            </w:pPr>
            <w:r w:rsidRPr="00B85FCB">
              <w:rPr>
                <w:rFonts w:ascii="Gill Sans MT" w:hAnsi="Gill Sans MT" w:cs="Arial"/>
                <w:szCs w:val="22"/>
              </w:rPr>
              <w:t>rules of evidence</w:t>
            </w:r>
            <w:r w:rsidRPr="006171B5">
              <w:rPr>
                <w:rFonts w:ascii="Gill Sans MT" w:eastAsia="Gill Sans" w:hAnsi="Gill Sans MT" w:cs="Gill Sans"/>
                <w:color w:val="000000"/>
                <w:szCs w:val="22"/>
              </w:rPr>
              <w:t>.</w:t>
            </w:r>
          </w:p>
          <w:p w14:paraId="36CBE449" w14:textId="57F3B18C" w:rsidR="00C9374B" w:rsidRPr="006171B5" w:rsidRDefault="00C9374B" w:rsidP="00B85FCB">
            <w:pPr>
              <w:spacing w:after="120"/>
              <w:rPr>
                <w:rFonts w:ascii="Gill Sans MT" w:eastAsia="Gill Sans" w:hAnsi="Gill Sans MT" w:cs="Gill Sans"/>
                <w:szCs w:val="22"/>
              </w:rPr>
            </w:pPr>
            <w:r w:rsidRPr="006171B5">
              <w:rPr>
                <w:rFonts w:ascii="Gill Sans MT" w:eastAsia="Gill Sans" w:hAnsi="Gill Sans MT" w:cs="Gill Sans"/>
                <w:szCs w:val="22"/>
              </w:rPr>
              <w:t>The Assessment tasks given to the students throughout the unit of competency will require the students to manage their workload and schedule assessment tasks accordingly. As this is a competency-based course, assessments continue throughout the course until the participant either achieves competency in their assessment tasks or a further training need is identified and addressed.</w:t>
            </w:r>
          </w:p>
          <w:p w14:paraId="22649545" w14:textId="3AEF3063" w:rsidR="00C9374B" w:rsidRPr="006171B5" w:rsidRDefault="00C9374B" w:rsidP="00B85FCB">
            <w:pPr>
              <w:spacing w:after="120"/>
              <w:rPr>
                <w:rFonts w:ascii="Gill Sans MT" w:eastAsia="Gill Sans" w:hAnsi="Gill Sans MT" w:cs="Gill Sans"/>
                <w:szCs w:val="22"/>
              </w:rPr>
            </w:pPr>
            <w:r w:rsidRPr="006171B5">
              <w:rPr>
                <w:rFonts w:ascii="Gill Sans MT" w:eastAsia="Gill Sans" w:hAnsi="Gill Sans MT" w:cs="Gill Sans"/>
                <w:szCs w:val="22"/>
              </w:rPr>
              <w:t>Formative assessment is provided throughout the course in terms of practice.  This is achieved through using the tasks outlined in the learners’ resources as practice.  Those tasks are separate to the summative assessment process that concludes each unit of competency.</w:t>
            </w:r>
          </w:p>
          <w:p w14:paraId="504053C4" w14:textId="1382EA78" w:rsidR="00C9374B" w:rsidRPr="006171B5" w:rsidRDefault="00C9374B" w:rsidP="00B85FCB">
            <w:pPr>
              <w:spacing w:after="120"/>
              <w:rPr>
                <w:rFonts w:ascii="Gill Sans MT" w:eastAsia="Gill Sans" w:hAnsi="Gill Sans MT" w:cs="Gill Sans"/>
                <w:szCs w:val="22"/>
              </w:rPr>
            </w:pPr>
            <w:r w:rsidRPr="006171B5">
              <w:rPr>
                <w:rFonts w:ascii="Gill Sans MT" w:eastAsia="Gill Sans" w:hAnsi="Gill Sans MT" w:cs="Gill Sans"/>
                <w:szCs w:val="22"/>
              </w:rPr>
              <w:t xml:space="preserve">The assessment process for all students in </w:t>
            </w:r>
            <w:r w:rsidR="00B07DFE">
              <w:rPr>
                <w:rFonts w:ascii="Gill Sans MT" w:eastAsia="Gill Sans" w:hAnsi="Gill Sans MT" w:cs="Gill Sans"/>
                <w:szCs w:val="22"/>
              </w:rPr>
              <w:t>BSB80120 – Graduate Diploma of Management (Learning)</w:t>
            </w:r>
            <w:r w:rsidRPr="006171B5">
              <w:rPr>
                <w:rFonts w:ascii="Gill Sans MT" w:eastAsia="Gill Sans" w:hAnsi="Gill Sans MT" w:cs="Gill Sans"/>
                <w:szCs w:val="22"/>
              </w:rPr>
              <w:t xml:space="preserve"> course may include theory, </w:t>
            </w:r>
            <w:r w:rsidR="00B85FCB" w:rsidRPr="006171B5">
              <w:rPr>
                <w:rFonts w:ascii="Gill Sans MT" w:eastAsia="Gill Sans" w:hAnsi="Gill Sans MT" w:cs="Gill Sans"/>
                <w:szCs w:val="22"/>
              </w:rPr>
              <w:t>projects,</w:t>
            </w:r>
            <w:r w:rsidRPr="006171B5">
              <w:rPr>
                <w:rFonts w:ascii="Gill Sans MT" w:eastAsia="Gill Sans" w:hAnsi="Gill Sans MT" w:cs="Gill Sans"/>
                <w:szCs w:val="22"/>
              </w:rPr>
              <w:t xml:space="preserve"> and practical assessments.</w:t>
            </w:r>
          </w:p>
          <w:p w14:paraId="4EDA5E3E" w14:textId="77777777" w:rsidR="00C9374B" w:rsidRPr="006171B5" w:rsidRDefault="00C9374B" w:rsidP="00C9374B">
            <w:pPr>
              <w:rPr>
                <w:rFonts w:ascii="Gill Sans MT" w:eastAsia="Gill Sans" w:hAnsi="Gill Sans MT" w:cs="Gill Sans"/>
                <w:szCs w:val="22"/>
              </w:rPr>
            </w:pPr>
            <w:r w:rsidRPr="006171B5">
              <w:rPr>
                <w:rFonts w:ascii="Gill Sans MT" w:eastAsia="Gill Sans" w:hAnsi="Gill Sans MT" w:cs="Gill Sans"/>
                <w:szCs w:val="22"/>
              </w:rPr>
              <w:t>Each unit has an individual assessment tool and a mapping document which establishes the details of the assessment methodology including:</w:t>
            </w:r>
          </w:p>
          <w:p w14:paraId="2A5E5AC6" w14:textId="77777777" w:rsidR="00C9374B" w:rsidRPr="00B85FCB" w:rsidRDefault="00C9374B">
            <w:pPr>
              <w:pStyle w:val="ListParagraph"/>
              <w:numPr>
                <w:ilvl w:val="0"/>
                <w:numId w:val="15"/>
              </w:numPr>
              <w:pBdr>
                <w:top w:val="nil"/>
                <w:left w:val="nil"/>
                <w:bottom w:val="nil"/>
                <w:right w:val="nil"/>
                <w:between w:val="nil"/>
              </w:pBdr>
              <w:ind w:left="723" w:right="518"/>
              <w:jc w:val="left"/>
              <w:rPr>
                <w:rFonts w:ascii="Gill Sans MT" w:hAnsi="Gill Sans MT" w:cs="Arial"/>
                <w:szCs w:val="22"/>
              </w:rPr>
            </w:pPr>
            <w:r w:rsidRPr="00B85FCB">
              <w:rPr>
                <w:rFonts w:ascii="Gill Sans MT" w:hAnsi="Gill Sans MT" w:cs="Arial"/>
                <w:szCs w:val="22"/>
              </w:rPr>
              <w:t>Outlining the assessment methods.</w:t>
            </w:r>
          </w:p>
          <w:p w14:paraId="00CD2724" w14:textId="77777777" w:rsidR="00C9374B" w:rsidRPr="00B85FCB" w:rsidRDefault="00C9374B">
            <w:pPr>
              <w:pStyle w:val="ListParagraph"/>
              <w:numPr>
                <w:ilvl w:val="0"/>
                <w:numId w:val="15"/>
              </w:numPr>
              <w:pBdr>
                <w:top w:val="nil"/>
                <w:left w:val="nil"/>
                <w:bottom w:val="nil"/>
                <w:right w:val="nil"/>
                <w:between w:val="nil"/>
              </w:pBdr>
              <w:ind w:left="723" w:right="518"/>
              <w:jc w:val="left"/>
              <w:rPr>
                <w:rFonts w:ascii="Gill Sans MT" w:hAnsi="Gill Sans MT" w:cs="Arial"/>
                <w:szCs w:val="22"/>
              </w:rPr>
            </w:pPr>
            <w:r w:rsidRPr="00B85FCB">
              <w:rPr>
                <w:rFonts w:ascii="Gill Sans MT" w:hAnsi="Gill Sans MT" w:cs="Arial"/>
                <w:szCs w:val="22"/>
              </w:rPr>
              <w:t>Providing instructions for the Trainer &amp; Assessor.</w:t>
            </w:r>
          </w:p>
          <w:p w14:paraId="59632EF3" w14:textId="77777777" w:rsidR="00C9374B" w:rsidRPr="00B85FCB" w:rsidRDefault="00C9374B">
            <w:pPr>
              <w:pStyle w:val="ListParagraph"/>
              <w:numPr>
                <w:ilvl w:val="0"/>
                <w:numId w:val="15"/>
              </w:numPr>
              <w:pBdr>
                <w:top w:val="nil"/>
                <w:left w:val="nil"/>
                <w:bottom w:val="nil"/>
                <w:right w:val="nil"/>
                <w:between w:val="nil"/>
              </w:pBdr>
              <w:ind w:left="723" w:right="518"/>
              <w:jc w:val="left"/>
              <w:rPr>
                <w:rFonts w:ascii="Gill Sans MT" w:hAnsi="Gill Sans MT" w:cs="Arial"/>
                <w:szCs w:val="22"/>
              </w:rPr>
            </w:pPr>
            <w:r w:rsidRPr="00B85FCB">
              <w:rPr>
                <w:rFonts w:ascii="Gill Sans MT" w:hAnsi="Gill Sans MT" w:cs="Arial"/>
                <w:szCs w:val="22"/>
              </w:rPr>
              <w:t>Providing instructions for the students.</w:t>
            </w:r>
          </w:p>
          <w:p w14:paraId="4D0CF3D3" w14:textId="77777777" w:rsidR="00C9374B" w:rsidRPr="00B85FCB" w:rsidRDefault="00C9374B">
            <w:pPr>
              <w:pStyle w:val="ListParagraph"/>
              <w:numPr>
                <w:ilvl w:val="0"/>
                <w:numId w:val="15"/>
              </w:numPr>
              <w:pBdr>
                <w:top w:val="nil"/>
                <w:left w:val="nil"/>
                <w:bottom w:val="nil"/>
                <w:right w:val="nil"/>
                <w:between w:val="nil"/>
              </w:pBdr>
              <w:ind w:left="723" w:right="518"/>
              <w:jc w:val="left"/>
              <w:rPr>
                <w:rFonts w:ascii="Gill Sans MT" w:hAnsi="Gill Sans MT" w:cs="Arial"/>
                <w:szCs w:val="22"/>
              </w:rPr>
            </w:pPr>
            <w:r w:rsidRPr="00B85FCB">
              <w:rPr>
                <w:rFonts w:ascii="Gill Sans MT" w:hAnsi="Gill Sans MT" w:cs="Arial"/>
                <w:szCs w:val="22"/>
              </w:rPr>
              <w:t>Being mapped to the unit of competency.</w:t>
            </w:r>
          </w:p>
          <w:p w14:paraId="6EAC21D3" w14:textId="6E2451F9" w:rsidR="00C9374B" w:rsidRPr="00B85FCB" w:rsidRDefault="00C9374B">
            <w:pPr>
              <w:pStyle w:val="ListParagraph"/>
              <w:numPr>
                <w:ilvl w:val="0"/>
                <w:numId w:val="15"/>
              </w:numPr>
              <w:pBdr>
                <w:top w:val="nil"/>
                <w:left w:val="nil"/>
                <w:bottom w:val="nil"/>
                <w:right w:val="nil"/>
                <w:between w:val="nil"/>
              </w:pBdr>
              <w:spacing w:after="120"/>
              <w:ind w:left="723" w:right="518"/>
              <w:jc w:val="left"/>
              <w:rPr>
                <w:rFonts w:ascii="Gill Sans MT" w:eastAsia="Gill Sans" w:hAnsi="Gill Sans MT" w:cs="Gill Sans"/>
                <w:color w:val="000000"/>
                <w:szCs w:val="22"/>
              </w:rPr>
            </w:pPr>
            <w:r w:rsidRPr="00B85FCB">
              <w:rPr>
                <w:rFonts w:ascii="Gill Sans MT" w:hAnsi="Gill Sans MT" w:cs="Arial"/>
                <w:szCs w:val="22"/>
              </w:rPr>
              <w:t>Ensuring</w:t>
            </w:r>
            <w:r w:rsidRPr="006171B5">
              <w:rPr>
                <w:rFonts w:ascii="Gill Sans MT" w:eastAsia="Gill Sans" w:hAnsi="Gill Sans MT" w:cs="Gill Sans"/>
                <w:color w:val="000000"/>
                <w:szCs w:val="22"/>
              </w:rPr>
              <w:t xml:space="preserve"> assessment is summative.</w:t>
            </w:r>
          </w:p>
          <w:p w14:paraId="5C9A866C" w14:textId="77777777" w:rsidR="00C9374B" w:rsidRPr="006171B5" w:rsidRDefault="00C9374B" w:rsidP="00B85FCB">
            <w:pPr>
              <w:spacing w:after="120"/>
              <w:rPr>
                <w:rFonts w:ascii="Gill Sans MT" w:eastAsia="Gill Sans" w:hAnsi="Gill Sans MT" w:cs="Gill Sans"/>
                <w:szCs w:val="22"/>
              </w:rPr>
            </w:pPr>
            <w:r w:rsidRPr="006171B5">
              <w:rPr>
                <w:rFonts w:ascii="Gill Sans MT" w:eastAsia="Gill Sans" w:hAnsi="Gill Sans MT" w:cs="Gill Sans"/>
                <w:szCs w:val="22"/>
              </w:rPr>
              <w:t>All activities and projects are assessed by the assigned Assessor and then returned to the student with feedback. Assessor’s feedback to student allows them to monitor their progress before progressing onto new activities so they may apply lessons learned in their previous assessments.</w:t>
            </w:r>
          </w:p>
          <w:p w14:paraId="0D072DF8" w14:textId="66EF9784" w:rsidR="00C9374B" w:rsidRPr="006171B5" w:rsidRDefault="00C9374B" w:rsidP="00B85FCB">
            <w:pPr>
              <w:spacing w:after="120"/>
              <w:rPr>
                <w:rFonts w:ascii="Gill Sans MT" w:eastAsia="Gill Sans" w:hAnsi="Gill Sans MT" w:cs="Gill Sans"/>
                <w:szCs w:val="22"/>
              </w:rPr>
            </w:pPr>
            <w:r w:rsidRPr="006171B5">
              <w:rPr>
                <w:rFonts w:ascii="Gill Sans MT" w:eastAsia="Gill Sans" w:hAnsi="Gill Sans MT" w:cs="Gill Sans"/>
                <w:szCs w:val="22"/>
              </w:rPr>
              <w:t xml:space="preserve">The assessment process may include theory, </w:t>
            </w:r>
            <w:r w:rsidR="00B85FCB" w:rsidRPr="006171B5">
              <w:rPr>
                <w:rFonts w:ascii="Gill Sans MT" w:eastAsia="Gill Sans" w:hAnsi="Gill Sans MT" w:cs="Gill Sans"/>
                <w:szCs w:val="22"/>
              </w:rPr>
              <w:t>projects,</w:t>
            </w:r>
            <w:r w:rsidRPr="006171B5">
              <w:rPr>
                <w:rFonts w:ascii="Gill Sans MT" w:eastAsia="Gill Sans" w:hAnsi="Gill Sans MT" w:cs="Gill Sans"/>
                <w:szCs w:val="22"/>
              </w:rPr>
              <w:t xml:space="preserve"> and practical assessments.</w:t>
            </w:r>
          </w:p>
          <w:p w14:paraId="677B2EC6" w14:textId="141955ED" w:rsidR="00C9374B" w:rsidRPr="006171B5" w:rsidRDefault="00C9374B" w:rsidP="00C9374B">
            <w:pPr>
              <w:rPr>
                <w:rFonts w:ascii="Gill Sans MT" w:eastAsia="Gill Sans" w:hAnsi="Gill Sans MT" w:cs="Gill Sans"/>
                <w:szCs w:val="22"/>
              </w:rPr>
            </w:pPr>
            <w:r w:rsidRPr="006171B5">
              <w:rPr>
                <w:rFonts w:ascii="Gill Sans MT" w:eastAsia="Gill Sans" w:hAnsi="Gill Sans MT" w:cs="Gill Sans"/>
                <w:szCs w:val="22"/>
              </w:rPr>
              <w:t xml:space="preserve">Each unit in </w:t>
            </w:r>
            <w:r w:rsidR="00B07DFE">
              <w:rPr>
                <w:rFonts w:ascii="Gill Sans MT" w:eastAsia="Gill Sans" w:hAnsi="Gill Sans MT" w:cs="Gill Sans"/>
                <w:szCs w:val="22"/>
              </w:rPr>
              <w:t>BSB80120 – Graduate Diploma of Management (Learning)</w:t>
            </w:r>
            <w:r w:rsidRPr="006171B5">
              <w:rPr>
                <w:rFonts w:ascii="Gill Sans MT" w:eastAsia="Gill Sans" w:hAnsi="Gill Sans MT" w:cs="Gill Sans"/>
                <w:szCs w:val="22"/>
              </w:rPr>
              <w:t xml:space="preserve"> course has an individual assessment tool and mapping document which establishes the details of the assessment methodology including:</w:t>
            </w:r>
          </w:p>
          <w:p w14:paraId="7BBE5E28" w14:textId="77777777" w:rsidR="00C9374B" w:rsidRPr="00B85FCB" w:rsidRDefault="00C9374B">
            <w:pPr>
              <w:pStyle w:val="ListParagraph"/>
              <w:numPr>
                <w:ilvl w:val="0"/>
                <w:numId w:val="15"/>
              </w:numPr>
              <w:pBdr>
                <w:top w:val="nil"/>
                <w:left w:val="nil"/>
                <w:bottom w:val="nil"/>
                <w:right w:val="nil"/>
                <w:between w:val="nil"/>
              </w:pBdr>
              <w:ind w:left="723" w:right="518"/>
              <w:jc w:val="left"/>
              <w:rPr>
                <w:rFonts w:ascii="Gill Sans MT" w:hAnsi="Gill Sans MT" w:cs="Arial"/>
                <w:szCs w:val="22"/>
              </w:rPr>
            </w:pPr>
            <w:r w:rsidRPr="00B85FCB">
              <w:rPr>
                <w:rFonts w:ascii="Gill Sans MT" w:hAnsi="Gill Sans MT" w:cs="Arial"/>
                <w:szCs w:val="22"/>
              </w:rPr>
              <w:t>Outlining the assessment methods.</w:t>
            </w:r>
          </w:p>
          <w:p w14:paraId="512F2AE1" w14:textId="77777777" w:rsidR="00C9374B" w:rsidRPr="00B85FCB" w:rsidRDefault="00C9374B">
            <w:pPr>
              <w:pStyle w:val="ListParagraph"/>
              <w:numPr>
                <w:ilvl w:val="0"/>
                <w:numId w:val="15"/>
              </w:numPr>
              <w:pBdr>
                <w:top w:val="nil"/>
                <w:left w:val="nil"/>
                <w:bottom w:val="nil"/>
                <w:right w:val="nil"/>
                <w:between w:val="nil"/>
              </w:pBdr>
              <w:ind w:left="723" w:right="518"/>
              <w:jc w:val="left"/>
              <w:rPr>
                <w:rFonts w:ascii="Gill Sans MT" w:hAnsi="Gill Sans MT" w:cs="Arial"/>
                <w:szCs w:val="22"/>
              </w:rPr>
            </w:pPr>
            <w:r w:rsidRPr="00B85FCB">
              <w:rPr>
                <w:rFonts w:ascii="Gill Sans MT" w:hAnsi="Gill Sans MT" w:cs="Arial"/>
                <w:szCs w:val="22"/>
              </w:rPr>
              <w:t>Providing instructions for the Trainer &amp; Assessor.</w:t>
            </w:r>
          </w:p>
          <w:p w14:paraId="198CC771" w14:textId="77777777" w:rsidR="00C9374B" w:rsidRPr="00B85FCB" w:rsidRDefault="00C9374B">
            <w:pPr>
              <w:pStyle w:val="ListParagraph"/>
              <w:numPr>
                <w:ilvl w:val="0"/>
                <w:numId w:val="15"/>
              </w:numPr>
              <w:pBdr>
                <w:top w:val="nil"/>
                <w:left w:val="nil"/>
                <w:bottom w:val="nil"/>
                <w:right w:val="nil"/>
                <w:between w:val="nil"/>
              </w:pBdr>
              <w:ind w:left="723" w:right="518"/>
              <w:jc w:val="left"/>
              <w:rPr>
                <w:rFonts w:ascii="Gill Sans MT" w:hAnsi="Gill Sans MT" w:cs="Arial"/>
                <w:szCs w:val="22"/>
              </w:rPr>
            </w:pPr>
            <w:r w:rsidRPr="00B85FCB">
              <w:rPr>
                <w:rFonts w:ascii="Gill Sans MT" w:hAnsi="Gill Sans MT" w:cs="Arial"/>
                <w:szCs w:val="22"/>
              </w:rPr>
              <w:t>Providing instructions for the students.</w:t>
            </w:r>
          </w:p>
          <w:p w14:paraId="48CBFB63" w14:textId="77777777" w:rsidR="00C9374B" w:rsidRPr="00B85FCB" w:rsidRDefault="00C9374B">
            <w:pPr>
              <w:pStyle w:val="ListParagraph"/>
              <w:numPr>
                <w:ilvl w:val="0"/>
                <w:numId w:val="15"/>
              </w:numPr>
              <w:pBdr>
                <w:top w:val="nil"/>
                <w:left w:val="nil"/>
                <w:bottom w:val="nil"/>
                <w:right w:val="nil"/>
                <w:between w:val="nil"/>
              </w:pBdr>
              <w:ind w:left="723" w:right="518"/>
              <w:jc w:val="left"/>
              <w:rPr>
                <w:rFonts w:ascii="Gill Sans MT" w:hAnsi="Gill Sans MT" w:cs="Arial"/>
                <w:szCs w:val="22"/>
              </w:rPr>
            </w:pPr>
            <w:r w:rsidRPr="00B85FCB">
              <w:rPr>
                <w:rFonts w:ascii="Gill Sans MT" w:hAnsi="Gill Sans MT" w:cs="Arial"/>
                <w:szCs w:val="22"/>
              </w:rPr>
              <w:lastRenderedPageBreak/>
              <w:t>Being mapped to the unit of competency through a separate mapping document.</w:t>
            </w:r>
          </w:p>
          <w:p w14:paraId="5477EDCA" w14:textId="77777777" w:rsidR="00C9374B" w:rsidRPr="006171B5" w:rsidRDefault="00C9374B">
            <w:pPr>
              <w:pStyle w:val="ListParagraph"/>
              <w:numPr>
                <w:ilvl w:val="0"/>
                <w:numId w:val="15"/>
              </w:numPr>
              <w:pBdr>
                <w:top w:val="nil"/>
                <w:left w:val="nil"/>
                <w:bottom w:val="nil"/>
                <w:right w:val="nil"/>
                <w:between w:val="nil"/>
              </w:pBdr>
              <w:spacing w:after="120"/>
              <w:ind w:left="723" w:right="518"/>
              <w:jc w:val="left"/>
              <w:rPr>
                <w:rFonts w:ascii="Gill Sans MT" w:eastAsia="Gill Sans" w:hAnsi="Gill Sans MT" w:cs="Gill Sans"/>
                <w:color w:val="000000"/>
                <w:szCs w:val="22"/>
              </w:rPr>
            </w:pPr>
            <w:r w:rsidRPr="00B85FCB">
              <w:rPr>
                <w:rFonts w:ascii="Gill Sans MT" w:hAnsi="Gill Sans MT" w:cs="Arial"/>
                <w:szCs w:val="22"/>
              </w:rPr>
              <w:t>Ensuring</w:t>
            </w:r>
            <w:r w:rsidRPr="006171B5">
              <w:rPr>
                <w:rFonts w:ascii="Gill Sans MT" w:eastAsia="Gill Sans" w:hAnsi="Gill Sans MT" w:cs="Gill Sans"/>
                <w:color w:val="000000"/>
                <w:szCs w:val="22"/>
              </w:rPr>
              <w:t xml:space="preserve"> assessment is summative.</w:t>
            </w:r>
          </w:p>
          <w:p w14:paraId="6BDBB240" w14:textId="17EA3CA5" w:rsidR="00C9374B" w:rsidRPr="006171B5" w:rsidRDefault="00C9374B" w:rsidP="00B85FCB">
            <w:pPr>
              <w:spacing w:after="120"/>
              <w:rPr>
                <w:rFonts w:ascii="Gill Sans MT" w:eastAsia="Gill Sans" w:hAnsi="Gill Sans MT" w:cs="Gill Sans"/>
                <w:b/>
                <w:szCs w:val="22"/>
              </w:rPr>
            </w:pPr>
            <w:r w:rsidRPr="006171B5">
              <w:rPr>
                <w:rFonts w:ascii="Gill Sans MT" w:eastAsia="Gill Sans" w:hAnsi="Gill Sans MT" w:cs="Gill Sans"/>
                <w:szCs w:val="22"/>
              </w:rPr>
              <w:t>All activities and projects are assessed by the assigned Assessor and then returned to the student with feedback. Assessor’s feedback to student allows them to monitor their progress before progressing onto new activities so they may apply lessons learned in their previous assessments.</w:t>
            </w:r>
          </w:p>
        </w:tc>
      </w:tr>
      <w:tr w:rsidR="00C9374B" w:rsidRPr="006171B5" w14:paraId="57192650" w14:textId="77777777" w:rsidTr="00C9374B">
        <w:trPr>
          <w:trHeight w:val="340"/>
        </w:trPr>
        <w:tc>
          <w:tcPr>
            <w:tcW w:w="173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9D9D9" w:themeFill="background1" w:themeFillShade="D9"/>
          </w:tcPr>
          <w:p w14:paraId="7479835D" w14:textId="6F5CAE91" w:rsidR="00C9374B" w:rsidRPr="006171B5" w:rsidRDefault="00C9374B" w:rsidP="00C9374B">
            <w:pPr>
              <w:widowControl w:val="0"/>
              <w:pBdr>
                <w:top w:val="nil"/>
                <w:left w:val="nil"/>
                <w:bottom w:val="nil"/>
                <w:right w:val="nil"/>
                <w:between w:val="nil"/>
              </w:pBdr>
              <w:rPr>
                <w:rFonts w:ascii="Gill Sans MT" w:eastAsia="Gill Sans" w:hAnsi="Gill Sans MT" w:cs="Gill Sans"/>
                <w:color w:val="000000"/>
                <w:szCs w:val="22"/>
              </w:rPr>
            </w:pPr>
            <w:r w:rsidRPr="006171B5">
              <w:rPr>
                <w:rFonts w:ascii="Gill Sans MT" w:eastAsia="Gill Sans" w:hAnsi="Gill Sans MT" w:cs="Gill Sans"/>
                <w:b/>
                <w:color w:val="000000"/>
                <w:szCs w:val="22"/>
              </w:rPr>
              <w:lastRenderedPageBreak/>
              <w:t>Assessment Validation Process</w:t>
            </w:r>
          </w:p>
        </w:tc>
        <w:tc>
          <w:tcPr>
            <w:tcW w:w="7484"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1A1D7A0" w14:textId="45E6A821" w:rsidR="00C9374B" w:rsidRPr="006171B5" w:rsidRDefault="00C9374B" w:rsidP="00B85FCB">
            <w:pPr>
              <w:pBdr>
                <w:top w:val="nil"/>
                <w:left w:val="nil"/>
                <w:bottom w:val="nil"/>
                <w:right w:val="nil"/>
                <w:between w:val="nil"/>
              </w:pBdr>
              <w:spacing w:after="120"/>
              <w:rPr>
                <w:rFonts w:ascii="Gill Sans MT" w:eastAsia="Gill Sans" w:hAnsi="Gill Sans MT" w:cs="Gill Sans"/>
                <w:color w:val="000000"/>
                <w:szCs w:val="22"/>
              </w:rPr>
            </w:pPr>
            <w:r w:rsidRPr="006171B5">
              <w:rPr>
                <w:rFonts w:ascii="Gill Sans MT" w:eastAsia="Gill Sans" w:hAnsi="Gill Sans MT" w:cs="Gill Sans"/>
                <w:color w:val="000000"/>
                <w:szCs w:val="22"/>
              </w:rPr>
              <w:t xml:space="preserve">Assessment Validation is a quality review process designed to check that the assessment tools produced valid, sufficient, </w:t>
            </w:r>
            <w:r w:rsidR="00B07DFE" w:rsidRPr="006171B5">
              <w:rPr>
                <w:rFonts w:ascii="Gill Sans MT" w:eastAsia="Gill Sans" w:hAnsi="Gill Sans MT" w:cs="Gill Sans"/>
                <w:color w:val="000000"/>
                <w:szCs w:val="22"/>
              </w:rPr>
              <w:t>current,</w:t>
            </w:r>
            <w:r w:rsidRPr="006171B5">
              <w:rPr>
                <w:rFonts w:ascii="Gill Sans MT" w:eastAsia="Gill Sans" w:hAnsi="Gill Sans MT" w:cs="Gill Sans"/>
                <w:color w:val="000000"/>
                <w:szCs w:val="22"/>
              </w:rPr>
              <w:t xml:space="preserve"> and authentic evidence (rules of evidence) to enable suitable judgements of competence relevant to requirements of training package or accredited course. It includes reviewing and making recommendations for improvements to the assessment tool, process and/or outcomes.</w:t>
            </w:r>
          </w:p>
          <w:p w14:paraId="74B1766D" w14:textId="0C4FDBBD" w:rsidR="00C9374B" w:rsidRPr="006171B5" w:rsidRDefault="00C9374B" w:rsidP="00B85FCB">
            <w:pPr>
              <w:spacing w:after="120"/>
              <w:rPr>
                <w:rFonts w:ascii="Gill Sans MT" w:eastAsia="Gill Sans" w:hAnsi="Gill Sans MT" w:cs="Gill Sans"/>
                <w:b/>
                <w:szCs w:val="22"/>
              </w:rPr>
            </w:pPr>
            <w:r w:rsidRPr="006171B5">
              <w:rPr>
                <w:rFonts w:ascii="Gill Sans MT" w:eastAsia="Gill Sans" w:hAnsi="Gill Sans MT" w:cs="Gill Sans"/>
                <w:color w:val="000000"/>
                <w:szCs w:val="22"/>
              </w:rPr>
              <w:t xml:space="preserve">In completing assessment validation for </w:t>
            </w:r>
            <w:r w:rsidR="00B07DFE">
              <w:rPr>
                <w:rFonts w:ascii="Gill Sans MT" w:eastAsia="Gill Sans" w:hAnsi="Gill Sans MT" w:cs="Gill Sans"/>
                <w:color w:val="000000"/>
                <w:szCs w:val="22"/>
              </w:rPr>
              <w:t>BSB80120 – Graduate Diploma of Management (Learning)</w:t>
            </w:r>
            <w:r w:rsidRPr="006171B5">
              <w:rPr>
                <w:rFonts w:ascii="Gill Sans MT" w:eastAsia="Gill Sans" w:hAnsi="Gill Sans MT" w:cs="Gill Sans"/>
                <w:color w:val="000000"/>
                <w:szCs w:val="22"/>
              </w:rPr>
              <w:t xml:space="preserve"> course, RSB has applied an approach outlined in the publication: </w:t>
            </w:r>
            <w:r w:rsidRPr="006171B5">
              <w:rPr>
                <w:rFonts w:ascii="Gill Sans MT" w:eastAsia="Gill Sans" w:hAnsi="Gill Sans MT" w:cs="Gill Sans"/>
                <w:i/>
                <w:color w:val="000000"/>
                <w:szCs w:val="22"/>
              </w:rPr>
              <w:t>Maximising Confidence in Assessment Decision-Making, Resource Kit for Assessors</w:t>
            </w:r>
            <w:r w:rsidRPr="006171B5">
              <w:rPr>
                <w:rFonts w:ascii="Gill Sans MT" w:eastAsia="Gill Sans" w:hAnsi="Gill Sans MT" w:cs="Gill Sans"/>
                <w:color w:val="000000"/>
                <w:szCs w:val="22"/>
              </w:rPr>
              <w:t>, NCVER 2002. In addition, RSB has undertaken mapping of the developed assessments to ensure alignment to the units of competence.</w:t>
            </w:r>
          </w:p>
        </w:tc>
      </w:tr>
      <w:tr w:rsidR="00C9374B" w:rsidRPr="006171B5" w14:paraId="661BB309" w14:textId="77777777" w:rsidTr="00B85FCB">
        <w:trPr>
          <w:trHeight w:val="7278"/>
        </w:trPr>
        <w:tc>
          <w:tcPr>
            <w:tcW w:w="1730" w:type="dxa"/>
            <w:tcBorders>
              <w:top w:val="single" w:sz="4" w:space="0" w:color="B4C6E7" w:themeColor="accent1" w:themeTint="66"/>
              <w:bottom w:val="single" w:sz="4" w:space="0" w:color="B4C6E7" w:themeColor="accent1" w:themeTint="66"/>
            </w:tcBorders>
            <w:shd w:val="clear" w:color="auto" w:fill="D9D9D9" w:themeFill="background1" w:themeFillShade="D9"/>
          </w:tcPr>
          <w:p w14:paraId="3022279A" w14:textId="106094D3" w:rsidR="00C9374B" w:rsidRPr="00B85FCB" w:rsidRDefault="00B85FCB" w:rsidP="00C9374B">
            <w:pPr>
              <w:widowControl w:val="0"/>
              <w:pBdr>
                <w:top w:val="nil"/>
                <w:left w:val="nil"/>
                <w:bottom w:val="nil"/>
                <w:right w:val="nil"/>
                <w:between w:val="nil"/>
              </w:pBdr>
              <w:rPr>
                <w:rFonts w:ascii="Gill Sans MT" w:eastAsia="Gill Sans" w:hAnsi="Gill Sans MT" w:cs="Gill Sans"/>
                <w:b/>
                <w:bCs/>
                <w:color w:val="000000"/>
                <w:szCs w:val="22"/>
              </w:rPr>
            </w:pPr>
            <w:r w:rsidRPr="00B85FCB">
              <w:rPr>
                <w:rFonts w:ascii="Gill Sans MT" w:eastAsia="Gill Sans" w:hAnsi="Gill Sans MT" w:cs="Gill Sans"/>
                <w:b/>
                <w:bCs/>
                <w:color w:val="000000"/>
                <w:szCs w:val="22"/>
              </w:rPr>
              <w:t>Assessment Resources</w:t>
            </w:r>
          </w:p>
        </w:tc>
        <w:tc>
          <w:tcPr>
            <w:tcW w:w="7484" w:type="dxa"/>
            <w:gridSpan w:val="3"/>
            <w:tcBorders>
              <w:top w:val="single" w:sz="4" w:space="0" w:color="B4C6E7" w:themeColor="accent1" w:themeTint="66"/>
              <w:bottom w:val="single" w:sz="4" w:space="0" w:color="B4C6E7" w:themeColor="accent1" w:themeTint="66"/>
            </w:tcBorders>
          </w:tcPr>
          <w:p w14:paraId="6EC2334F" w14:textId="3E985911" w:rsidR="00435662" w:rsidRPr="00B85FCB" w:rsidRDefault="00B85FCB" w:rsidP="00B85FCB">
            <w:pPr>
              <w:spacing w:after="120"/>
              <w:rPr>
                <w:rFonts w:ascii="Gill Sans MT" w:eastAsia="Gill Sans" w:hAnsi="Gill Sans MT" w:cs="Gill Sans"/>
                <w:bCs/>
                <w:szCs w:val="22"/>
              </w:rPr>
            </w:pPr>
            <w:r w:rsidRPr="00B85FCB">
              <w:rPr>
                <w:rFonts w:ascii="Gill Sans MT" w:eastAsia="Gill Sans" w:hAnsi="Gill Sans MT" w:cs="Gill Sans"/>
                <w:bCs/>
                <w:szCs w:val="22"/>
              </w:rPr>
              <w:t>The assessment resources in general for this course are given below:</w:t>
            </w:r>
          </w:p>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3622"/>
              <w:gridCol w:w="3622"/>
            </w:tblGrid>
            <w:tr w:rsidR="00B85FCB" w14:paraId="778C252E" w14:textId="77777777" w:rsidTr="000A0626">
              <w:trPr>
                <w:trHeight w:val="340"/>
              </w:trPr>
              <w:tc>
                <w:tcPr>
                  <w:tcW w:w="3622" w:type="dxa"/>
                  <w:shd w:val="clear" w:color="auto" w:fill="D9D9D9" w:themeFill="background1" w:themeFillShade="D9"/>
                  <w:vAlign w:val="center"/>
                </w:tcPr>
                <w:p w14:paraId="1C7D453A" w14:textId="0411A933" w:rsidR="00B85FCB" w:rsidRPr="00B85FCB" w:rsidRDefault="00B85FCB" w:rsidP="00B85FCB">
                  <w:pPr>
                    <w:rPr>
                      <w:rFonts w:ascii="Gill Sans MT" w:eastAsia="Gill Sans" w:hAnsi="Gill Sans MT" w:cs="Gill Sans"/>
                      <w:b/>
                      <w:sz w:val="22"/>
                      <w:szCs w:val="22"/>
                    </w:rPr>
                  </w:pPr>
                  <w:r w:rsidRPr="00B85FCB">
                    <w:rPr>
                      <w:rFonts w:ascii="Gill Sans MT" w:hAnsi="Gill Sans MT" w:cs="Arial"/>
                      <w:sz w:val="22"/>
                      <w:szCs w:val="22"/>
                    </w:rPr>
                    <w:t>Learner Resources</w:t>
                  </w:r>
                </w:p>
              </w:tc>
              <w:tc>
                <w:tcPr>
                  <w:tcW w:w="3622" w:type="dxa"/>
                  <w:shd w:val="clear" w:color="auto" w:fill="D9D9D9" w:themeFill="background1" w:themeFillShade="D9"/>
                  <w:vAlign w:val="center"/>
                </w:tcPr>
                <w:p w14:paraId="0CD58CED" w14:textId="3494B343" w:rsidR="00B85FCB" w:rsidRPr="00B85FCB" w:rsidRDefault="00B85FCB" w:rsidP="00B85FCB">
                  <w:pPr>
                    <w:rPr>
                      <w:rFonts w:ascii="Gill Sans MT" w:eastAsia="Gill Sans" w:hAnsi="Gill Sans MT" w:cs="Gill Sans"/>
                      <w:b/>
                      <w:sz w:val="22"/>
                      <w:szCs w:val="22"/>
                    </w:rPr>
                  </w:pPr>
                  <w:r w:rsidRPr="00B85FCB">
                    <w:rPr>
                      <w:rFonts w:ascii="Gill Sans MT" w:hAnsi="Gill Sans MT" w:cs="Arial"/>
                      <w:sz w:val="22"/>
                      <w:szCs w:val="22"/>
                    </w:rPr>
                    <w:t>Trainer &amp; Assessor Resources</w:t>
                  </w:r>
                </w:p>
              </w:tc>
            </w:tr>
            <w:tr w:rsidR="00B85FCB" w14:paraId="286DF4FE" w14:textId="77777777" w:rsidTr="00B07DFE">
              <w:trPr>
                <w:trHeight w:val="4792"/>
              </w:trPr>
              <w:tc>
                <w:tcPr>
                  <w:tcW w:w="3622" w:type="dxa"/>
                </w:tcPr>
                <w:p w14:paraId="55578A47" w14:textId="77777777" w:rsidR="00B85FCB" w:rsidRPr="00B85FCB" w:rsidRDefault="00B85FCB" w:rsidP="00B85FCB">
                  <w:pPr>
                    <w:jc w:val="left"/>
                    <w:rPr>
                      <w:rFonts w:ascii="Gill Sans MT" w:hAnsi="Gill Sans MT" w:cs="Arial"/>
                      <w:sz w:val="22"/>
                      <w:szCs w:val="22"/>
                    </w:rPr>
                  </w:pPr>
                  <w:r w:rsidRPr="00B85FCB">
                    <w:rPr>
                      <w:rFonts w:ascii="Gill Sans MT" w:hAnsi="Gill Sans MT" w:cs="Arial"/>
                      <w:sz w:val="22"/>
                      <w:szCs w:val="22"/>
                    </w:rPr>
                    <w:t>Learning Resources:</w:t>
                  </w:r>
                </w:p>
                <w:p w14:paraId="1A60ABA0" w14:textId="77777777" w:rsidR="00B85FCB" w:rsidRPr="00B85FCB" w:rsidRDefault="00B85FCB">
                  <w:pPr>
                    <w:numPr>
                      <w:ilvl w:val="0"/>
                      <w:numId w:val="34"/>
                    </w:numPr>
                    <w:contextualSpacing/>
                    <w:jc w:val="left"/>
                    <w:rPr>
                      <w:rFonts w:ascii="Gill Sans MT" w:hAnsi="Gill Sans MT" w:cs="Arial"/>
                      <w:sz w:val="22"/>
                      <w:szCs w:val="22"/>
                      <w:lang w:val="en-AU"/>
                    </w:rPr>
                  </w:pPr>
                  <w:r w:rsidRPr="00B85FCB">
                    <w:rPr>
                      <w:rFonts w:ascii="Gill Sans MT" w:hAnsi="Gill Sans MT" w:cs="Arial"/>
                      <w:sz w:val="22"/>
                      <w:szCs w:val="22"/>
                      <w:lang w:val="en-AU"/>
                    </w:rPr>
                    <w:t>PowerPoint Presentation;</w:t>
                  </w:r>
                </w:p>
                <w:p w14:paraId="09A4C6D6" w14:textId="77777777" w:rsidR="00B85FCB" w:rsidRPr="00B85FCB" w:rsidRDefault="00B85FCB">
                  <w:pPr>
                    <w:numPr>
                      <w:ilvl w:val="0"/>
                      <w:numId w:val="34"/>
                    </w:numPr>
                    <w:contextualSpacing/>
                    <w:jc w:val="left"/>
                    <w:rPr>
                      <w:rFonts w:ascii="Gill Sans MT" w:hAnsi="Gill Sans MT" w:cs="Arial"/>
                      <w:sz w:val="22"/>
                      <w:szCs w:val="22"/>
                      <w:lang w:val="en-AU"/>
                    </w:rPr>
                  </w:pPr>
                  <w:r w:rsidRPr="00B85FCB">
                    <w:rPr>
                      <w:rFonts w:ascii="Gill Sans MT" w:hAnsi="Gill Sans MT" w:cs="Arial"/>
                      <w:sz w:val="22"/>
                      <w:szCs w:val="22"/>
                      <w:lang w:val="en-AU"/>
                    </w:rPr>
                    <w:t>Learner Guide;</w:t>
                  </w:r>
                </w:p>
                <w:p w14:paraId="116CAB94" w14:textId="77777777" w:rsidR="00B85FCB" w:rsidRPr="00B85FCB" w:rsidRDefault="00B85FCB">
                  <w:pPr>
                    <w:numPr>
                      <w:ilvl w:val="0"/>
                      <w:numId w:val="34"/>
                    </w:numPr>
                    <w:contextualSpacing/>
                    <w:jc w:val="left"/>
                    <w:rPr>
                      <w:rFonts w:ascii="Gill Sans MT" w:hAnsi="Gill Sans MT" w:cs="Arial"/>
                      <w:sz w:val="22"/>
                      <w:szCs w:val="22"/>
                      <w:lang w:val="en-AU"/>
                    </w:rPr>
                  </w:pPr>
                  <w:r w:rsidRPr="00B85FCB">
                    <w:rPr>
                      <w:rFonts w:ascii="Gill Sans MT" w:hAnsi="Gill Sans MT" w:cs="Arial"/>
                      <w:sz w:val="22"/>
                      <w:szCs w:val="22"/>
                      <w:lang w:val="en-AU"/>
                    </w:rPr>
                    <w:t>Self-Study Guide;</w:t>
                  </w:r>
                </w:p>
                <w:p w14:paraId="10FF0A36" w14:textId="77777777" w:rsidR="00B85FCB" w:rsidRPr="00B85FCB" w:rsidRDefault="00B85FCB">
                  <w:pPr>
                    <w:numPr>
                      <w:ilvl w:val="0"/>
                      <w:numId w:val="34"/>
                    </w:numPr>
                    <w:contextualSpacing/>
                    <w:jc w:val="left"/>
                    <w:rPr>
                      <w:rFonts w:ascii="Gill Sans MT" w:hAnsi="Gill Sans MT" w:cs="Arial"/>
                      <w:sz w:val="22"/>
                      <w:szCs w:val="22"/>
                      <w:lang w:val="en-AU"/>
                    </w:rPr>
                  </w:pPr>
                  <w:r w:rsidRPr="00B85FCB">
                    <w:rPr>
                      <w:rFonts w:ascii="Gill Sans MT" w:hAnsi="Gill Sans MT" w:cs="Arial"/>
                      <w:sz w:val="22"/>
                      <w:szCs w:val="22"/>
                      <w:lang w:val="en-AU"/>
                    </w:rPr>
                    <w:t>Project Portfolio;</w:t>
                  </w:r>
                </w:p>
                <w:p w14:paraId="23376AFF" w14:textId="77777777" w:rsidR="00B85FCB" w:rsidRPr="00B85FCB" w:rsidRDefault="00B85FCB">
                  <w:pPr>
                    <w:numPr>
                      <w:ilvl w:val="0"/>
                      <w:numId w:val="34"/>
                    </w:numPr>
                    <w:contextualSpacing/>
                    <w:jc w:val="left"/>
                    <w:rPr>
                      <w:rFonts w:ascii="Gill Sans MT" w:hAnsi="Gill Sans MT" w:cs="Arial"/>
                      <w:sz w:val="22"/>
                      <w:szCs w:val="22"/>
                      <w:lang w:val="en-AU"/>
                    </w:rPr>
                  </w:pPr>
                  <w:r w:rsidRPr="00B85FCB">
                    <w:rPr>
                      <w:rFonts w:ascii="Gill Sans MT" w:hAnsi="Gill Sans MT" w:cs="Arial"/>
                      <w:sz w:val="22"/>
                      <w:szCs w:val="22"/>
                      <w:lang w:val="en-AU"/>
                    </w:rPr>
                    <w:t>Simulation Pack;</w:t>
                  </w:r>
                </w:p>
                <w:p w14:paraId="20108704" w14:textId="77777777" w:rsidR="00B85FCB" w:rsidRPr="00B85FCB" w:rsidRDefault="00B85FCB">
                  <w:pPr>
                    <w:numPr>
                      <w:ilvl w:val="0"/>
                      <w:numId w:val="34"/>
                    </w:numPr>
                    <w:spacing w:after="120"/>
                    <w:contextualSpacing/>
                    <w:jc w:val="left"/>
                    <w:rPr>
                      <w:rFonts w:ascii="Gill Sans MT" w:hAnsi="Gill Sans MT" w:cs="Arial"/>
                      <w:sz w:val="22"/>
                      <w:szCs w:val="22"/>
                    </w:rPr>
                  </w:pPr>
                  <w:r w:rsidRPr="00B85FCB">
                    <w:rPr>
                      <w:rFonts w:ascii="Gill Sans MT" w:hAnsi="Gill Sans MT" w:cs="Arial"/>
                      <w:sz w:val="22"/>
                      <w:szCs w:val="22"/>
                      <w:lang w:val="en-AU"/>
                    </w:rPr>
                    <w:t>Assessment</w:t>
                  </w:r>
                  <w:r w:rsidRPr="00B85FCB">
                    <w:rPr>
                      <w:rFonts w:ascii="Gill Sans MT" w:hAnsi="Gill Sans MT" w:cs="Arial"/>
                      <w:sz w:val="22"/>
                      <w:szCs w:val="22"/>
                    </w:rPr>
                    <w:t xml:space="preserve"> Tasks.</w:t>
                  </w:r>
                </w:p>
                <w:p w14:paraId="1043EA34" w14:textId="5BEF5E94" w:rsidR="00B85FCB" w:rsidRPr="00B85FCB" w:rsidRDefault="00B85FCB" w:rsidP="00B85FCB">
                  <w:pPr>
                    <w:pStyle w:val="ListBullet"/>
                    <w:numPr>
                      <w:ilvl w:val="0"/>
                      <w:numId w:val="0"/>
                    </w:numPr>
                    <w:tabs>
                      <w:tab w:val="left" w:pos="3013"/>
                    </w:tabs>
                    <w:spacing w:before="0" w:after="0"/>
                    <w:ind w:right="740"/>
                    <w:rPr>
                      <w:rFonts w:ascii="Gill Sans MT" w:hAnsi="Gill Sans MT" w:cs="Arial"/>
                      <w:sz w:val="22"/>
                    </w:rPr>
                  </w:pPr>
                  <w:r w:rsidRPr="00B85FCB">
                    <w:rPr>
                      <w:rFonts w:ascii="Gill Sans MT" w:hAnsi="Gill Sans MT" w:cs="Arial"/>
                      <w:sz w:val="22"/>
                    </w:rPr>
                    <w:t>Assessment Tasks that will be used to assess the student’s competency contains:</w:t>
                  </w:r>
                </w:p>
                <w:p w14:paraId="187C98A5" w14:textId="77777777" w:rsidR="00B85FCB" w:rsidRPr="00B85FCB" w:rsidRDefault="00B85FCB">
                  <w:pPr>
                    <w:numPr>
                      <w:ilvl w:val="0"/>
                      <w:numId w:val="16"/>
                    </w:numPr>
                    <w:contextualSpacing/>
                    <w:jc w:val="left"/>
                    <w:rPr>
                      <w:rFonts w:ascii="Gill Sans MT" w:hAnsi="Gill Sans MT" w:cs="Arial"/>
                      <w:sz w:val="22"/>
                      <w:szCs w:val="22"/>
                      <w:lang w:val="en-AU"/>
                    </w:rPr>
                  </w:pPr>
                  <w:r w:rsidRPr="00B85FCB">
                    <w:rPr>
                      <w:rFonts w:ascii="Gill Sans MT" w:hAnsi="Gill Sans MT" w:cs="Arial"/>
                      <w:sz w:val="22"/>
                      <w:szCs w:val="22"/>
                      <w:lang w:val="en-AU"/>
                    </w:rPr>
                    <w:t>Written Questions;</w:t>
                  </w:r>
                </w:p>
                <w:p w14:paraId="7EF8BDEA" w14:textId="77777777" w:rsidR="00B85FCB" w:rsidRPr="00B85FCB" w:rsidRDefault="00B85FCB">
                  <w:pPr>
                    <w:numPr>
                      <w:ilvl w:val="0"/>
                      <w:numId w:val="16"/>
                    </w:numPr>
                    <w:contextualSpacing/>
                    <w:jc w:val="left"/>
                    <w:rPr>
                      <w:rFonts w:ascii="Gill Sans MT" w:hAnsi="Gill Sans MT" w:cs="Arial"/>
                      <w:sz w:val="22"/>
                      <w:szCs w:val="22"/>
                      <w:lang w:val="en-AU"/>
                    </w:rPr>
                  </w:pPr>
                  <w:r w:rsidRPr="00B85FCB">
                    <w:rPr>
                      <w:rFonts w:ascii="Gill Sans MT" w:hAnsi="Gill Sans MT" w:cs="Arial"/>
                      <w:sz w:val="22"/>
                      <w:szCs w:val="22"/>
                      <w:lang w:val="en-AU"/>
                    </w:rPr>
                    <w:t>Project (Contains Case Study and Written Report);</w:t>
                  </w:r>
                </w:p>
                <w:p w14:paraId="279AC141" w14:textId="77777777" w:rsidR="00B85FCB" w:rsidRPr="00B85FCB" w:rsidRDefault="00B85FCB">
                  <w:pPr>
                    <w:numPr>
                      <w:ilvl w:val="0"/>
                      <w:numId w:val="16"/>
                    </w:numPr>
                    <w:contextualSpacing/>
                    <w:jc w:val="left"/>
                    <w:rPr>
                      <w:rFonts w:ascii="Gill Sans MT" w:hAnsi="Gill Sans MT" w:cs="Arial"/>
                      <w:sz w:val="22"/>
                      <w:szCs w:val="22"/>
                      <w:lang w:val="en-AU"/>
                    </w:rPr>
                  </w:pPr>
                  <w:r w:rsidRPr="00B85FCB">
                    <w:rPr>
                      <w:rFonts w:ascii="Gill Sans MT" w:hAnsi="Gill Sans MT" w:cs="Arial"/>
                      <w:sz w:val="22"/>
                      <w:szCs w:val="22"/>
                      <w:lang w:val="en-AU"/>
                    </w:rPr>
                    <w:t>Applied Questions;</w:t>
                  </w:r>
                </w:p>
                <w:p w14:paraId="76F4AF34" w14:textId="77777777" w:rsidR="00B85FCB" w:rsidRPr="00176925" w:rsidRDefault="00B85FCB">
                  <w:pPr>
                    <w:numPr>
                      <w:ilvl w:val="0"/>
                      <w:numId w:val="16"/>
                    </w:numPr>
                    <w:contextualSpacing/>
                    <w:jc w:val="left"/>
                    <w:rPr>
                      <w:rFonts w:ascii="Gill Sans MT" w:hAnsi="Gill Sans MT" w:cs="Arial"/>
                      <w:szCs w:val="22"/>
                      <w:lang w:eastAsia="en-US"/>
                    </w:rPr>
                  </w:pPr>
                  <w:r w:rsidRPr="00B85FCB">
                    <w:rPr>
                      <w:rFonts w:ascii="Gill Sans MT" w:hAnsi="Gill Sans MT" w:cs="Arial"/>
                      <w:sz w:val="22"/>
                      <w:szCs w:val="22"/>
                      <w:lang w:val="en-AU"/>
                    </w:rPr>
                    <w:t>Role Play/Presentation</w:t>
                  </w:r>
                  <w:r w:rsidRPr="00176925">
                    <w:rPr>
                      <w:rFonts w:ascii="Gill Sans MT" w:hAnsi="Gill Sans MT" w:cs="Arial"/>
                    </w:rPr>
                    <w:t>.</w:t>
                  </w:r>
                </w:p>
                <w:p w14:paraId="567B41AE" w14:textId="77777777" w:rsidR="00B85FCB" w:rsidRPr="00B85FCB" w:rsidRDefault="00B85FCB" w:rsidP="00B85FCB">
                  <w:pPr>
                    <w:jc w:val="left"/>
                    <w:rPr>
                      <w:rFonts w:ascii="Gill Sans MT" w:eastAsia="Gill Sans" w:hAnsi="Gill Sans MT" w:cs="Gill Sans"/>
                      <w:b/>
                      <w:sz w:val="22"/>
                      <w:szCs w:val="22"/>
                    </w:rPr>
                  </w:pPr>
                </w:p>
              </w:tc>
              <w:tc>
                <w:tcPr>
                  <w:tcW w:w="3622" w:type="dxa"/>
                </w:tcPr>
                <w:p w14:paraId="09E216D4" w14:textId="77777777" w:rsidR="00B85FCB" w:rsidRPr="00B85FCB" w:rsidRDefault="00B85FCB" w:rsidP="00B85FCB">
                  <w:pPr>
                    <w:jc w:val="left"/>
                    <w:rPr>
                      <w:rFonts w:ascii="Gill Sans MT" w:hAnsi="Gill Sans MT" w:cs="Arial"/>
                      <w:sz w:val="22"/>
                      <w:szCs w:val="22"/>
                    </w:rPr>
                  </w:pPr>
                  <w:r w:rsidRPr="00B85FCB">
                    <w:rPr>
                      <w:rFonts w:ascii="Gill Sans MT" w:hAnsi="Gill Sans MT" w:cs="Arial"/>
                      <w:sz w:val="22"/>
                      <w:szCs w:val="22"/>
                    </w:rPr>
                    <w:t>Training and Assessment Resources:</w:t>
                  </w:r>
                </w:p>
                <w:p w14:paraId="41927AB0" w14:textId="77777777" w:rsidR="00B85FCB" w:rsidRPr="00B85FCB" w:rsidRDefault="00B85FCB">
                  <w:pPr>
                    <w:numPr>
                      <w:ilvl w:val="0"/>
                      <w:numId w:val="35"/>
                    </w:numPr>
                    <w:contextualSpacing/>
                    <w:jc w:val="left"/>
                    <w:rPr>
                      <w:rFonts w:ascii="Gill Sans MT" w:hAnsi="Gill Sans MT" w:cs="Arial"/>
                      <w:sz w:val="22"/>
                      <w:szCs w:val="22"/>
                      <w:lang w:val="en-AU"/>
                    </w:rPr>
                  </w:pPr>
                  <w:r w:rsidRPr="00B85FCB">
                    <w:rPr>
                      <w:rFonts w:ascii="Gill Sans MT" w:hAnsi="Gill Sans MT" w:cs="Arial"/>
                      <w:sz w:val="22"/>
                      <w:szCs w:val="22"/>
                      <w:lang w:val="en-AU"/>
                    </w:rPr>
                    <w:t>PowerPoint Presentation;</w:t>
                  </w:r>
                </w:p>
                <w:p w14:paraId="2B798A34" w14:textId="77777777" w:rsidR="00B85FCB" w:rsidRPr="00B85FCB" w:rsidRDefault="00B85FCB">
                  <w:pPr>
                    <w:numPr>
                      <w:ilvl w:val="0"/>
                      <w:numId w:val="35"/>
                    </w:numPr>
                    <w:contextualSpacing/>
                    <w:jc w:val="left"/>
                    <w:rPr>
                      <w:rFonts w:ascii="Gill Sans MT" w:hAnsi="Gill Sans MT" w:cs="Arial"/>
                      <w:sz w:val="22"/>
                      <w:szCs w:val="22"/>
                      <w:lang w:val="en-AU"/>
                    </w:rPr>
                  </w:pPr>
                  <w:r w:rsidRPr="00B85FCB">
                    <w:rPr>
                      <w:rFonts w:ascii="Gill Sans MT" w:hAnsi="Gill Sans MT" w:cs="Arial"/>
                      <w:sz w:val="22"/>
                      <w:szCs w:val="22"/>
                      <w:lang w:val="en-AU"/>
                    </w:rPr>
                    <w:t>Trainer Guide/Lesson Plan;</w:t>
                  </w:r>
                </w:p>
                <w:p w14:paraId="70B7C5AE" w14:textId="77777777" w:rsidR="00B85FCB" w:rsidRPr="00B85FCB" w:rsidRDefault="00B85FCB">
                  <w:pPr>
                    <w:numPr>
                      <w:ilvl w:val="0"/>
                      <w:numId w:val="35"/>
                    </w:numPr>
                    <w:contextualSpacing/>
                    <w:jc w:val="left"/>
                    <w:rPr>
                      <w:rFonts w:ascii="Gill Sans MT" w:hAnsi="Gill Sans MT" w:cs="Arial"/>
                      <w:sz w:val="22"/>
                      <w:szCs w:val="22"/>
                      <w:lang w:val="en-AU"/>
                    </w:rPr>
                  </w:pPr>
                  <w:r w:rsidRPr="00B85FCB">
                    <w:rPr>
                      <w:rFonts w:ascii="Gill Sans MT" w:hAnsi="Gill Sans MT" w:cs="Arial"/>
                      <w:sz w:val="22"/>
                      <w:szCs w:val="22"/>
                      <w:lang w:val="en-AU"/>
                    </w:rPr>
                    <w:t>Project Portfolio Assessor;</w:t>
                  </w:r>
                </w:p>
                <w:p w14:paraId="5527876A" w14:textId="77777777" w:rsidR="00B85FCB" w:rsidRPr="00B85FCB" w:rsidRDefault="00B85FCB">
                  <w:pPr>
                    <w:numPr>
                      <w:ilvl w:val="0"/>
                      <w:numId w:val="35"/>
                    </w:numPr>
                    <w:contextualSpacing/>
                    <w:jc w:val="left"/>
                    <w:rPr>
                      <w:rFonts w:ascii="Gill Sans MT" w:hAnsi="Gill Sans MT" w:cs="Arial"/>
                      <w:sz w:val="22"/>
                      <w:szCs w:val="22"/>
                      <w:lang w:val="en-AU"/>
                    </w:rPr>
                  </w:pPr>
                  <w:r w:rsidRPr="00B85FCB">
                    <w:rPr>
                      <w:rFonts w:ascii="Gill Sans MT" w:hAnsi="Gill Sans MT" w:cs="Arial"/>
                      <w:sz w:val="22"/>
                      <w:szCs w:val="22"/>
                      <w:lang w:val="en-AU"/>
                    </w:rPr>
                    <w:t>Simulation Pack;</w:t>
                  </w:r>
                </w:p>
                <w:p w14:paraId="6882DA3A" w14:textId="77777777" w:rsidR="00B85FCB" w:rsidRPr="00B85FCB" w:rsidRDefault="00B85FCB">
                  <w:pPr>
                    <w:numPr>
                      <w:ilvl w:val="0"/>
                      <w:numId w:val="35"/>
                    </w:numPr>
                    <w:contextualSpacing/>
                    <w:jc w:val="left"/>
                    <w:rPr>
                      <w:rFonts w:ascii="Gill Sans MT" w:hAnsi="Gill Sans MT" w:cs="Arial"/>
                      <w:sz w:val="22"/>
                      <w:szCs w:val="22"/>
                      <w:lang w:val="en-AU"/>
                    </w:rPr>
                  </w:pPr>
                  <w:r w:rsidRPr="00B85FCB">
                    <w:rPr>
                      <w:rFonts w:ascii="Gill Sans MT" w:hAnsi="Gill Sans MT" w:cs="Arial"/>
                      <w:sz w:val="22"/>
                      <w:szCs w:val="22"/>
                      <w:lang w:val="en-AU"/>
                    </w:rPr>
                    <w:t>Assessor Marking Guide;</w:t>
                  </w:r>
                </w:p>
                <w:p w14:paraId="7EFAD269" w14:textId="77777777" w:rsidR="00B85FCB" w:rsidRPr="00B85FCB" w:rsidRDefault="00B85FCB">
                  <w:pPr>
                    <w:numPr>
                      <w:ilvl w:val="0"/>
                      <w:numId w:val="35"/>
                    </w:numPr>
                    <w:contextualSpacing/>
                    <w:jc w:val="left"/>
                    <w:rPr>
                      <w:rFonts w:ascii="Gill Sans MT" w:hAnsi="Gill Sans MT" w:cs="Arial"/>
                      <w:sz w:val="22"/>
                      <w:szCs w:val="22"/>
                      <w:lang w:val="en-AU"/>
                    </w:rPr>
                  </w:pPr>
                  <w:r w:rsidRPr="00B85FCB">
                    <w:rPr>
                      <w:rFonts w:ascii="Gill Sans MT" w:hAnsi="Gill Sans MT" w:cs="Arial"/>
                      <w:sz w:val="22"/>
                      <w:szCs w:val="22"/>
                      <w:lang w:val="en-AU"/>
                    </w:rPr>
                    <w:t>Unit of Competency;</w:t>
                  </w:r>
                </w:p>
                <w:p w14:paraId="77670332" w14:textId="77777777" w:rsidR="00B85FCB" w:rsidRPr="00B85FCB" w:rsidRDefault="00B85FCB">
                  <w:pPr>
                    <w:numPr>
                      <w:ilvl w:val="0"/>
                      <w:numId w:val="35"/>
                    </w:numPr>
                    <w:contextualSpacing/>
                    <w:jc w:val="left"/>
                    <w:rPr>
                      <w:rFonts w:ascii="Gill Sans MT" w:hAnsi="Gill Sans MT" w:cs="Arial"/>
                      <w:sz w:val="22"/>
                      <w:szCs w:val="22"/>
                      <w:lang w:val="en-AU"/>
                    </w:rPr>
                  </w:pPr>
                  <w:r w:rsidRPr="00B85FCB">
                    <w:rPr>
                      <w:rFonts w:ascii="Gill Sans MT" w:hAnsi="Gill Sans MT" w:cs="Arial"/>
                      <w:sz w:val="22"/>
                      <w:szCs w:val="22"/>
                      <w:lang w:val="en-AU"/>
                    </w:rPr>
                    <w:t>Assessment Requirements;</w:t>
                  </w:r>
                </w:p>
                <w:p w14:paraId="45F29B83" w14:textId="77777777" w:rsidR="00B85FCB" w:rsidRPr="00B85FCB" w:rsidRDefault="00B85FCB">
                  <w:pPr>
                    <w:numPr>
                      <w:ilvl w:val="0"/>
                      <w:numId w:val="35"/>
                    </w:numPr>
                    <w:contextualSpacing/>
                    <w:jc w:val="left"/>
                    <w:rPr>
                      <w:rFonts w:ascii="Gill Sans MT" w:hAnsi="Gill Sans MT" w:cs="Arial"/>
                      <w:sz w:val="22"/>
                      <w:szCs w:val="22"/>
                      <w:lang w:val="en-AU"/>
                    </w:rPr>
                  </w:pPr>
                  <w:r w:rsidRPr="00B85FCB">
                    <w:rPr>
                      <w:rFonts w:ascii="Gill Sans MT" w:hAnsi="Gill Sans MT" w:cs="Arial"/>
                      <w:sz w:val="22"/>
                      <w:szCs w:val="22"/>
                      <w:lang w:val="en-AU"/>
                    </w:rPr>
                    <w:t>Assessment Mapping;</w:t>
                  </w:r>
                </w:p>
                <w:p w14:paraId="0744BE4B" w14:textId="77777777" w:rsidR="00B85FCB" w:rsidRPr="00B85FCB" w:rsidRDefault="00B85FCB">
                  <w:pPr>
                    <w:numPr>
                      <w:ilvl w:val="0"/>
                      <w:numId w:val="35"/>
                    </w:numPr>
                    <w:contextualSpacing/>
                    <w:jc w:val="left"/>
                    <w:rPr>
                      <w:rFonts w:ascii="Gill Sans MT" w:hAnsi="Gill Sans MT" w:cs="Arial"/>
                      <w:sz w:val="22"/>
                      <w:szCs w:val="22"/>
                      <w:lang w:val="en-AU"/>
                    </w:rPr>
                  </w:pPr>
                  <w:r w:rsidRPr="00B85FCB">
                    <w:rPr>
                      <w:rFonts w:ascii="Gill Sans MT" w:hAnsi="Gill Sans MT" w:cs="Arial"/>
                      <w:sz w:val="22"/>
                      <w:szCs w:val="22"/>
                      <w:lang w:val="en-AU"/>
                    </w:rPr>
                    <w:t>Lesson Plan Mapping;</w:t>
                  </w:r>
                </w:p>
                <w:p w14:paraId="73450495" w14:textId="77777777" w:rsidR="00B85FCB" w:rsidRPr="00B85FCB" w:rsidRDefault="00B85FCB">
                  <w:pPr>
                    <w:numPr>
                      <w:ilvl w:val="0"/>
                      <w:numId w:val="35"/>
                    </w:numPr>
                    <w:contextualSpacing/>
                    <w:jc w:val="left"/>
                    <w:rPr>
                      <w:rFonts w:ascii="Gill Sans MT" w:hAnsi="Gill Sans MT" w:cs="Arial"/>
                      <w:sz w:val="22"/>
                      <w:szCs w:val="22"/>
                      <w:lang w:val="en-AU"/>
                    </w:rPr>
                  </w:pPr>
                  <w:r w:rsidRPr="00B85FCB">
                    <w:rPr>
                      <w:rFonts w:ascii="Gill Sans MT" w:hAnsi="Gill Sans MT" w:cs="Arial"/>
                      <w:sz w:val="22"/>
                      <w:szCs w:val="22"/>
                      <w:lang w:val="en-AU"/>
                    </w:rPr>
                    <w:t>Assessment Outcome &amp; Checklists;</w:t>
                  </w:r>
                </w:p>
                <w:p w14:paraId="509B0053" w14:textId="333E60CC" w:rsidR="00B85FCB" w:rsidRPr="00B85FCB" w:rsidRDefault="00B85FCB">
                  <w:pPr>
                    <w:numPr>
                      <w:ilvl w:val="0"/>
                      <w:numId w:val="35"/>
                    </w:numPr>
                    <w:contextualSpacing/>
                    <w:jc w:val="left"/>
                    <w:rPr>
                      <w:rFonts w:ascii="Gill Sans MT" w:hAnsi="Gill Sans MT" w:cs="Arial"/>
                      <w:sz w:val="22"/>
                      <w:szCs w:val="22"/>
                      <w:lang w:val="en-AU"/>
                    </w:rPr>
                  </w:pPr>
                  <w:r w:rsidRPr="00B85FCB">
                    <w:rPr>
                      <w:rFonts w:ascii="Gill Sans MT" w:hAnsi="Gill Sans MT" w:cs="Arial"/>
                      <w:sz w:val="22"/>
                      <w:szCs w:val="22"/>
                      <w:lang w:val="en-AU"/>
                    </w:rPr>
                    <w:t>Assessment Tasks.</w:t>
                  </w:r>
                </w:p>
                <w:p w14:paraId="3BB483CB" w14:textId="77777777" w:rsidR="00B85FCB" w:rsidRPr="00B07DFE" w:rsidRDefault="00B85FCB" w:rsidP="00B85FCB">
                  <w:pPr>
                    <w:jc w:val="left"/>
                    <w:rPr>
                      <w:rFonts w:ascii="Gill Sans MT" w:hAnsi="Gill Sans MT" w:cs="Arial"/>
                      <w:sz w:val="12"/>
                      <w:szCs w:val="12"/>
                    </w:rPr>
                  </w:pPr>
                </w:p>
                <w:p w14:paraId="5FEA6A98" w14:textId="7702A658" w:rsidR="00B85FCB" w:rsidRPr="00B85FCB" w:rsidRDefault="00B85FCB" w:rsidP="00B85FCB">
                  <w:pPr>
                    <w:jc w:val="left"/>
                    <w:rPr>
                      <w:rFonts w:ascii="Gill Sans MT" w:hAnsi="Gill Sans MT" w:cs="Arial"/>
                      <w:sz w:val="22"/>
                      <w:szCs w:val="22"/>
                    </w:rPr>
                  </w:pPr>
                  <w:r w:rsidRPr="00B85FCB">
                    <w:rPr>
                      <w:rFonts w:ascii="Gill Sans MT" w:hAnsi="Gill Sans MT" w:cs="Arial"/>
                      <w:sz w:val="22"/>
                      <w:szCs w:val="22"/>
                    </w:rPr>
                    <w:t>Assessment Instruments:</w:t>
                  </w:r>
                </w:p>
                <w:p w14:paraId="3F0837E3" w14:textId="77777777" w:rsidR="00B85FCB" w:rsidRPr="00B85FCB" w:rsidRDefault="00B85FCB">
                  <w:pPr>
                    <w:numPr>
                      <w:ilvl w:val="0"/>
                      <w:numId w:val="16"/>
                    </w:numPr>
                    <w:contextualSpacing/>
                    <w:jc w:val="left"/>
                    <w:rPr>
                      <w:rFonts w:ascii="Gill Sans MT" w:hAnsi="Gill Sans MT" w:cs="Arial"/>
                      <w:sz w:val="22"/>
                      <w:szCs w:val="22"/>
                      <w:lang w:val="en-AU"/>
                    </w:rPr>
                  </w:pPr>
                  <w:r w:rsidRPr="00B85FCB">
                    <w:rPr>
                      <w:rFonts w:ascii="Gill Sans MT" w:hAnsi="Gill Sans MT" w:cs="Arial"/>
                      <w:sz w:val="22"/>
                      <w:szCs w:val="22"/>
                      <w:lang w:val="en-AU"/>
                    </w:rPr>
                    <w:t>Assessment Outcome &amp; Checklists;</w:t>
                  </w:r>
                </w:p>
                <w:p w14:paraId="5193A6AC" w14:textId="22B3ED32" w:rsidR="00B07DFE" w:rsidRPr="00B07DFE" w:rsidRDefault="00B85FCB" w:rsidP="00B07DFE">
                  <w:pPr>
                    <w:numPr>
                      <w:ilvl w:val="0"/>
                      <w:numId w:val="16"/>
                    </w:numPr>
                    <w:spacing w:after="120"/>
                    <w:contextualSpacing/>
                    <w:jc w:val="left"/>
                    <w:rPr>
                      <w:rFonts w:ascii="Gill Sans MT" w:hAnsi="Gill Sans MT" w:cs="Arial"/>
                      <w:sz w:val="22"/>
                      <w:szCs w:val="22"/>
                    </w:rPr>
                  </w:pPr>
                  <w:r w:rsidRPr="00B85FCB">
                    <w:rPr>
                      <w:rFonts w:ascii="Gill Sans MT" w:hAnsi="Gill Sans MT" w:cs="Arial"/>
                      <w:sz w:val="22"/>
                      <w:szCs w:val="22"/>
                      <w:lang w:val="en-AU"/>
                    </w:rPr>
                    <w:t>Observation</w:t>
                  </w:r>
                  <w:r w:rsidRPr="00B85FCB">
                    <w:rPr>
                      <w:rFonts w:ascii="Gill Sans MT" w:hAnsi="Gill Sans MT" w:cs="Arial"/>
                      <w:sz w:val="22"/>
                      <w:szCs w:val="22"/>
                    </w:rPr>
                    <w:t xml:space="preserve"> Checklists.</w:t>
                  </w:r>
                </w:p>
              </w:tc>
            </w:tr>
            <w:tr w:rsidR="00B85FCB" w14:paraId="7A749D44" w14:textId="77777777" w:rsidTr="00B85FCB">
              <w:trPr>
                <w:trHeight w:val="1451"/>
              </w:trPr>
              <w:tc>
                <w:tcPr>
                  <w:tcW w:w="7244" w:type="dxa"/>
                  <w:gridSpan w:val="2"/>
                </w:tcPr>
                <w:p w14:paraId="5C1AB26F" w14:textId="77777777" w:rsidR="00B85FCB" w:rsidRPr="00B85FCB" w:rsidRDefault="00B85FCB" w:rsidP="00B85FCB">
                  <w:pPr>
                    <w:spacing w:before="120"/>
                    <w:jc w:val="left"/>
                    <w:rPr>
                      <w:rFonts w:ascii="Gill Sans MT" w:hAnsi="Gill Sans MT" w:cs="Arial"/>
                      <w:sz w:val="22"/>
                      <w:szCs w:val="22"/>
                      <w:lang w:val="en-AU"/>
                    </w:rPr>
                  </w:pPr>
                  <w:r w:rsidRPr="00B85FCB">
                    <w:rPr>
                      <w:rFonts w:ascii="Gill Sans MT" w:hAnsi="Gill Sans MT" w:cs="Arial"/>
                      <w:sz w:val="22"/>
                      <w:szCs w:val="22"/>
                      <w:lang w:val="en-AU"/>
                    </w:rPr>
                    <w:t>Physical Resources:</w:t>
                  </w:r>
                </w:p>
                <w:p w14:paraId="073C2FE8" w14:textId="77777777" w:rsidR="00B85FCB" w:rsidRPr="00B85FCB" w:rsidRDefault="00B85FCB">
                  <w:pPr>
                    <w:numPr>
                      <w:ilvl w:val="0"/>
                      <w:numId w:val="16"/>
                    </w:numPr>
                    <w:contextualSpacing/>
                    <w:jc w:val="left"/>
                    <w:rPr>
                      <w:rFonts w:ascii="Gill Sans MT" w:hAnsi="Gill Sans MT" w:cs="Arial"/>
                      <w:sz w:val="22"/>
                      <w:szCs w:val="22"/>
                      <w:lang w:val="en-AU"/>
                    </w:rPr>
                  </w:pPr>
                  <w:r w:rsidRPr="00B85FCB">
                    <w:rPr>
                      <w:rFonts w:ascii="Gill Sans MT" w:hAnsi="Gill Sans MT" w:cs="Arial"/>
                      <w:sz w:val="22"/>
                      <w:szCs w:val="22"/>
                      <w:lang w:val="en-AU"/>
                    </w:rPr>
                    <w:t>Classroom equipped with all facilities;</w:t>
                  </w:r>
                </w:p>
                <w:p w14:paraId="2B069A1E" w14:textId="77777777" w:rsidR="00B85FCB" w:rsidRPr="00B85FCB" w:rsidRDefault="00B85FCB">
                  <w:pPr>
                    <w:numPr>
                      <w:ilvl w:val="0"/>
                      <w:numId w:val="16"/>
                    </w:numPr>
                    <w:contextualSpacing/>
                    <w:jc w:val="left"/>
                    <w:rPr>
                      <w:rFonts w:ascii="Gill Sans MT" w:hAnsi="Gill Sans MT" w:cs="Arial"/>
                      <w:sz w:val="22"/>
                      <w:szCs w:val="22"/>
                      <w:lang w:val="en-AU"/>
                    </w:rPr>
                  </w:pPr>
                  <w:r w:rsidRPr="00B85FCB">
                    <w:rPr>
                      <w:rFonts w:ascii="Gill Sans MT" w:hAnsi="Gill Sans MT" w:cs="Arial"/>
                      <w:sz w:val="22"/>
                      <w:szCs w:val="22"/>
                      <w:lang w:val="en-AU"/>
                    </w:rPr>
                    <w:t xml:space="preserve">Computer lab with sufficient computers; </w:t>
                  </w:r>
                </w:p>
                <w:p w14:paraId="37534BA3" w14:textId="77777777" w:rsidR="00B85FCB" w:rsidRPr="00B85FCB" w:rsidRDefault="00B85FCB">
                  <w:pPr>
                    <w:numPr>
                      <w:ilvl w:val="0"/>
                      <w:numId w:val="16"/>
                    </w:numPr>
                    <w:contextualSpacing/>
                    <w:jc w:val="left"/>
                    <w:rPr>
                      <w:rFonts w:ascii="Gill Sans MT" w:hAnsi="Gill Sans MT" w:cs="Arial"/>
                      <w:sz w:val="22"/>
                      <w:szCs w:val="22"/>
                      <w:lang w:val="en-AU"/>
                    </w:rPr>
                  </w:pPr>
                  <w:r w:rsidRPr="00B85FCB">
                    <w:rPr>
                      <w:rFonts w:ascii="Gill Sans MT" w:hAnsi="Gill Sans MT" w:cs="Arial"/>
                      <w:sz w:val="22"/>
                      <w:szCs w:val="22"/>
                      <w:lang w:val="en-AU"/>
                    </w:rPr>
                    <w:t>Internet connectivity</w:t>
                  </w:r>
                </w:p>
                <w:p w14:paraId="027FC351" w14:textId="1A25EFEC" w:rsidR="00B85FCB" w:rsidRPr="00B85FCB" w:rsidRDefault="00B85FCB">
                  <w:pPr>
                    <w:numPr>
                      <w:ilvl w:val="0"/>
                      <w:numId w:val="16"/>
                    </w:numPr>
                    <w:spacing w:after="120"/>
                    <w:contextualSpacing/>
                    <w:jc w:val="left"/>
                    <w:rPr>
                      <w:rFonts w:ascii="Gill Sans MT" w:hAnsi="Gill Sans MT" w:cs="Arial"/>
                      <w:sz w:val="22"/>
                      <w:szCs w:val="22"/>
                    </w:rPr>
                  </w:pPr>
                  <w:r w:rsidRPr="00B85FCB">
                    <w:rPr>
                      <w:rFonts w:ascii="Gill Sans MT" w:hAnsi="Gill Sans MT" w:cs="Arial"/>
                      <w:sz w:val="22"/>
                      <w:szCs w:val="22"/>
                      <w:lang w:val="en-AU"/>
                    </w:rPr>
                    <w:t>Learning platform (Moodle)</w:t>
                  </w:r>
                </w:p>
              </w:tc>
            </w:tr>
          </w:tbl>
          <w:p w14:paraId="295612CB" w14:textId="0759DDC7" w:rsidR="00C9374B" w:rsidRPr="006171B5" w:rsidRDefault="00C9374B" w:rsidP="00C9374B">
            <w:pPr>
              <w:rPr>
                <w:rFonts w:ascii="Gill Sans MT" w:eastAsia="Gill Sans" w:hAnsi="Gill Sans MT" w:cs="Gill Sans"/>
                <w:b/>
                <w:szCs w:val="22"/>
              </w:rPr>
            </w:pPr>
          </w:p>
        </w:tc>
      </w:tr>
      <w:tr w:rsidR="00B85FCB" w:rsidRPr="006171B5" w14:paraId="3F4FB785" w14:textId="77777777" w:rsidTr="00B85FCB">
        <w:trPr>
          <w:trHeight w:val="340"/>
        </w:trPr>
        <w:tc>
          <w:tcPr>
            <w:tcW w:w="173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9D9D9" w:themeFill="background1" w:themeFillShade="D9"/>
          </w:tcPr>
          <w:p w14:paraId="46F41C47" w14:textId="08188625" w:rsidR="00B85FCB" w:rsidRPr="006171B5" w:rsidRDefault="00B85FCB" w:rsidP="00B85FCB">
            <w:pPr>
              <w:widowControl w:val="0"/>
              <w:pBdr>
                <w:top w:val="nil"/>
                <w:left w:val="nil"/>
                <w:bottom w:val="nil"/>
                <w:right w:val="nil"/>
                <w:between w:val="nil"/>
              </w:pBdr>
              <w:jc w:val="left"/>
              <w:rPr>
                <w:rFonts w:ascii="Gill Sans MT" w:eastAsia="Gill Sans" w:hAnsi="Gill Sans MT" w:cs="Gill Sans"/>
                <w:color w:val="000000"/>
                <w:szCs w:val="22"/>
              </w:rPr>
            </w:pPr>
            <w:r w:rsidRPr="006171B5">
              <w:rPr>
                <w:rFonts w:ascii="Gill Sans MT" w:eastAsia="Gill Sans" w:hAnsi="Gill Sans MT" w:cs="Gill Sans"/>
                <w:b/>
                <w:szCs w:val="22"/>
              </w:rPr>
              <w:t>Recording Assessment Evidence and Student Feedback</w:t>
            </w:r>
          </w:p>
        </w:tc>
        <w:tc>
          <w:tcPr>
            <w:tcW w:w="7484"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FDEE14E" w14:textId="77777777" w:rsidR="00B85FCB" w:rsidRPr="006171B5" w:rsidRDefault="00B85FCB" w:rsidP="00B85FCB">
            <w:pPr>
              <w:spacing w:after="120"/>
              <w:rPr>
                <w:rFonts w:ascii="Gill Sans MT" w:eastAsia="Gill Sans" w:hAnsi="Gill Sans MT" w:cs="Gill Sans"/>
                <w:szCs w:val="22"/>
              </w:rPr>
            </w:pPr>
            <w:r w:rsidRPr="006171B5">
              <w:rPr>
                <w:rFonts w:ascii="Gill Sans MT" w:eastAsia="Gill Sans" w:hAnsi="Gill Sans MT" w:cs="Gill Sans"/>
                <w:szCs w:val="22"/>
              </w:rPr>
              <w:t xml:space="preserve">It is RSB requirement that Trainers &amp; Assessor record detailed evidence of the student’s demonstrated knowledge and skills. The ‘Comments’ fields within the assessment tools are to be used to record detailed commentary on the knowledge and skills demonstrated by the student. The Final Assessment Summary &amp; Feedback Report is to be used to record the overall assessment finding and the </w:t>
            </w:r>
            <w:r w:rsidRPr="006171B5">
              <w:rPr>
                <w:rFonts w:ascii="Gill Sans MT" w:eastAsia="Gill Sans" w:hAnsi="Gill Sans MT" w:cs="Gill Sans"/>
                <w:szCs w:val="22"/>
              </w:rPr>
              <w:lastRenderedPageBreak/>
              <w:t xml:space="preserve">feedback that is provided to the student. These comments should be as detailed as possible. </w:t>
            </w:r>
          </w:p>
          <w:p w14:paraId="14763917" w14:textId="77777777" w:rsidR="00B85FCB" w:rsidRPr="006171B5" w:rsidRDefault="00B85FCB" w:rsidP="00B85FCB">
            <w:pPr>
              <w:spacing w:after="120"/>
              <w:rPr>
                <w:rFonts w:ascii="Gill Sans MT" w:eastAsia="Gill Sans" w:hAnsi="Gill Sans MT" w:cs="Gill Sans"/>
                <w:szCs w:val="22"/>
              </w:rPr>
            </w:pPr>
            <w:r w:rsidRPr="006171B5">
              <w:rPr>
                <w:rFonts w:ascii="Gill Sans MT" w:eastAsia="Gill Sans" w:hAnsi="Gill Sans MT" w:cs="Gill Sans"/>
                <w:szCs w:val="22"/>
              </w:rPr>
              <w:t>The completed assessment records will be retained by RSB in archive and may be accessed in the future as part of a review of the quality of evidence being gathered by RSB relating to a particular unit of competency or as part of a general audit of RSB assessment strategy.</w:t>
            </w:r>
          </w:p>
          <w:p w14:paraId="1678F356" w14:textId="77777777" w:rsidR="00B85FCB" w:rsidRPr="006171B5" w:rsidRDefault="00B85FCB" w:rsidP="00B85FCB">
            <w:pPr>
              <w:spacing w:after="120"/>
              <w:rPr>
                <w:rFonts w:ascii="Gill Sans MT" w:eastAsia="Gill Sans" w:hAnsi="Gill Sans MT" w:cs="Gill Sans"/>
                <w:szCs w:val="22"/>
              </w:rPr>
            </w:pPr>
            <w:r w:rsidRPr="006171B5">
              <w:rPr>
                <w:rFonts w:ascii="Gill Sans MT" w:eastAsia="Gill Sans" w:hAnsi="Gill Sans MT" w:cs="Gill Sans"/>
                <w:szCs w:val="22"/>
              </w:rPr>
              <w:t xml:space="preserve">Students will be given a chance to comment on their performance prior to getting feedback from their Trainer &amp; Assessor. Students will receive a copy of all written comments and the evidence summary. </w:t>
            </w:r>
          </w:p>
          <w:p w14:paraId="1DED9A93" w14:textId="391BE4C3" w:rsidR="00B85FCB" w:rsidRPr="006171B5" w:rsidRDefault="00B85FCB" w:rsidP="00B85FCB">
            <w:pPr>
              <w:spacing w:after="120"/>
              <w:rPr>
                <w:rFonts w:ascii="Gill Sans MT" w:eastAsia="Gill Sans" w:hAnsi="Gill Sans MT" w:cs="Gill Sans"/>
                <w:b/>
                <w:szCs w:val="22"/>
              </w:rPr>
            </w:pPr>
            <w:r w:rsidRPr="006171B5">
              <w:rPr>
                <w:rFonts w:ascii="Gill Sans MT" w:eastAsia="Gill Sans" w:hAnsi="Gill Sans MT" w:cs="Gill Sans"/>
                <w:szCs w:val="22"/>
              </w:rPr>
              <w:t>At the conclusion of an assessment, the Trainer &amp; Assessor will complete Final Assessment Summary &amp; Feedback Report for each student and indicate whether the student is competent or not competent. The student will sign that document and add any relevant comments. The Assessment Summary Report together with all assessment materials should be retained and filed within the student’s academic record.</w:t>
            </w:r>
          </w:p>
        </w:tc>
      </w:tr>
      <w:tr w:rsidR="00B85FCB" w:rsidRPr="006171B5" w14:paraId="3601C3E9" w14:textId="77777777" w:rsidTr="00B85FCB">
        <w:trPr>
          <w:trHeight w:val="340"/>
        </w:trPr>
        <w:tc>
          <w:tcPr>
            <w:tcW w:w="173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9D9D9" w:themeFill="background1" w:themeFillShade="D9"/>
          </w:tcPr>
          <w:p w14:paraId="2F92E0DD" w14:textId="7E23E15B" w:rsidR="00B85FCB" w:rsidRPr="006171B5" w:rsidRDefault="00B85FCB" w:rsidP="00B85FCB">
            <w:pPr>
              <w:widowControl w:val="0"/>
              <w:pBdr>
                <w:top w:val="nil"/>
                <w:left w:val="nil"/>
                <w:bottom w:val="nil"/>
                <w:right w:val="nil"/>
                <w:between w:val="nil"/>
              </w:pBdr>
              <w:rPr>
                <w:rFonts w:ascii="Gill Sans MT" w:eastAsia="Gill Sans" w:hAnsi="Gill Sans MT" w:cs="Gill Sans"/>
                <w:color w:val="000000"/>
                <w:szCs w:val="22"/>
              </w:rPr>
            </w:pPr>
            <w:r w:rsidRPr="006171B5">
              <w:rPr>
                <w:rFonts w:ascii="Gill Sans MT" w:eastAsia="Gill Sans" w:hAnsi="Gill Sans MT" w:cs="Gill Sans"/>
                <w:b/>
                <w:szCs w:val="22"/>
              </w:rPr>
              <w:lastRenderedPageBreak/>
              <w:t>Re-assessment</w:t>
            </w:r>
          </w:p>
        </w:tc>
        <w:tc>
          <w:tcPr>
            <w:tcW w:w="7484"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D9DC354" w14:textId="45D426FA" w:rsidR="00B85FCB" w:rsidRPr="006171B5" w:rsidRDefault="00B85FCB" w:rsidP="00B85FCB">
            <w:pPr>
              <w:spacing w:after="120"/>
              <w:rPr>
                <w:rFonts w:ascii="Gill Sans MT" w:eastAsia="Gill Sans" w:hAnsi="Gill Sans MT" w:cs="Gill Sans"/>
                <w:szCs w:val="22"/>
              </w:rPr>
            </w:pPr>
            <w:r w:rsidRPr="006171B5">
              <w:rPr>
                <w:rFonts w:ascii="Gill Sans MT" w:eastAsia="Gill Sans" w:hAnsi="Gill Sans MT" w:cs="Gill Sans"/>
                <w:szCs w:val="22"/>
              </w:rPr>
              <w:t xml:space="preserve">Students who are assessed as Not Yet Competent will be provided with detailed verbal and written feedback to assist them to identify the gaps in their knowledge and skills to be addressed through further training and re-assessment (where applicable). Those students will be provided with additional training and learning support to target their specific gaps in knowledge and/or skills and prepare them for additional assessment. </w:t>
            </w:r>
          </w:p>
          <w:p w14:paraId="21DE5372" w14:textId="76E814C4" w:rsidR="00B85FCB" w:rsidRPr="006171B5" w:rsidRDefault="00B85FCB" w:rsidP="00B85FCB">
            <w:pPr>
              <w:spacing w:after="120"/>
              <w:rPr>
                <w:rFonts w:ascii="Gill Sans MT" w:eastAsia="Gill Sans" w:hAnsi="Gill Sans MT" w:cs="Gill Sans"/>
                <w:szCs w:val="22"/>
              </w:rPr>
            </w:pPr>
            <w:r w:rsidRPr="006171B5">
              <w:rPr>
                <w:rFonts w:ascii="Gill Sans MT" w:eastAsia="Gill Sans" w:hAnsi="Gill Sans MT" w:cs="Gill Sans"/>
                <w:szCs w:val="22"/>
              </w:rPr>
              <w:t xml:space="preserve">It is the policy of RSB to provide two (2) opportunities for additional training and re-assessment at no additional cost to the student. Students who require additional training and re-assessment after they have exhausted their two opportunities will be required to pay a fee for additional training and re-assessment.  </w:t>
            </w:r>
          </w:p>
          <w:p w14:paraId="30C94FA9" w14:textId="69340DEF" w:rsidR="00B85FCB" w:rsidRPr="006171B5" w:rsidRDefault="00B85FCB" w:rsidP="00B85FCB">
            <w:pPr>
              <w:spacing w:after="120"/>
              <w:rPr>
                <w:rFonts w:ascii="Gill Sans MT" w:eastAsia="Gill Sans" w:hAnsi="Gill Sans MT" w:cs="Gill Sans"/>
                <w:b/>
                <w:szCs w:val="22"/>
              </w:rPr>
            </w:pPr>
            <w:r w:rsidRPr="006171B5">
              <w:rPr>
                <w:rFonts w:ascii="Gill Sans MT" w:eastAsia="Gill Sans" w:hAnsi="Gill Sans MT" w:cs="Gill Sans"/>
                <w:szCs w:val="22"/>
              </w:rPr>
              <w:t xml:space="preserve">Student’s requiring additional learning support are to be brought to the attention of the Academic Manager so that the progress of the student can be monitored closely, and additional support services can be applied well before it becomes necessary to impose an additional fee for re-assessment.  </w:t>
            </w:r>
          </w:p>
        </w:tc>
      </w:tr>
      <w:tr w:rsidR="00B85FCB" w:rsidRPr="006171B5" w14:paraId="69D43BCE" w14:textId="77777777" w:rsidTr="00B85FCB">
        <w:trPr>
          <w:trHeight w:val="340"/>
        </w:trPr>
        <w:tc>
          <w:tcPr>
            <w:tcW w:w="173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9D9D9" w:themeFill="background1" w:themeFillShade="D9"/>
          </w:tcPr>
          <w:p w14:paraId="1E2B1034" w14:textId="0D077BA5" w:rsidR="00B85FCB" w:rsidRPr="006171B5" w:rsidRDefault="00B85FCB" w:rsidP="00B85FCB">
            <w:pPr>
              <w:widowControl w:val="0"/>
              <w:pBdr>
                <w:top w:val="nil"/>
                <w:left w:val="nil"/>
                <w:bottom w:val="nil"/>
                <w:right w:val="nil"/>
                <w:between w:val="nil"/>
              </w:pBdr>
              <w:rPr>
                <w:rFonts w:ascii="Gill Sans MT" w:eastAsia="Gill Sans" w:hAnsi="Gill Sans MT" w:cs="Gill Sans"/>
                <w:color w:val="000000"/>
                <w:szCs w:val="22"/>
              </w:rPr>
            </w:pPr>
            <w:r w:rsidRPr="006171B5">
              <w:rPr>
                <w:rFonts w:ascii="Gill Sans MT" w:eastAsia="Gill Sans" w:hAnsi="Gill Sans MT" w:cs="Gill Sans"/>
                <w:b/>
                <w:szCs w:val="22"/>
              </w:rPr>
              <w:t>Meeting Individual Needs</w:t>
            </w:r>
          </w:p>
        </w:tc>
        <w:tc>
          <w:tcPr>
            <w:tcW w:w="7484"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31F190B" w14:textId="15C33FEE" w:rsidR="00B85FCB" w:rsidRPr="006171B5" w:rsidRDefault="00B85FCB" w:rsidP="00B85FCB">
            <w:pPr>
              <w:spacing w:after="120"/>
              <w:rPr>
                <w:rFonts w:ascii="Gill Sans MT" w:eastAsia="Gill Sans" w:hAnsi="Gill Sans MT" w:cs="Gill Sans"/>
                <w:szCs w:val="22"/>
              </w:rPr>
            </w:pPr>
            <w:r w:rsidRPr="006171B5">
              <w:rPr>
                <w:rFonts w:ascii="Gill Sans MT" w:eastAsia="Gill Sans" w:hAnsi="Gill Sans MT" w:cs="Gill Sans"/>
                <w:szCs w:val="22"/>
              </w:rPr>
              <w:t xml:space="preserve">In </w:t>
            </w:r>
            <w:r w:rsidR="00B07DFE">
              <w:rPr>
                <w:rFonts w:ascii="Gill Sans MT" w:eastAsia="Gill Sans" w:hAnsi="Gill Sans MT" w:cs="Gill Sans"/>
                <w:szCs w:val="22"/>
              </w:rPr>
              <w:t>BSB80120 – Graduate Diploma of Management (Learning)</w:t>
            </w:r>
            <w:r w:rsidRPr="006171B5">
              <w:rPr>
                <w:rFonts w:ascii="Gill Sans MT" w:eastAsia="Gill Sans" w:hAnsi="Gill Sans MT" w:cs="Gill Sans"/>
                <w:szCs w:val="22"/>
              </w:rPr>
              <w:t xml:space="preserve"> course, the student’s individual needs must be determined during the preparation for each assessment. If the student has individual needs, the Trainer &amp; Assessor will make suitable adjustment to the assessment to allow for these whilst maintaining the integrity of the evidence gathering process. The student’s individual needs and the adjustment applied are to be recorded within the assessment record.</w:t>
            </w:r>
          </w:p>
          <w:p w14:paraId="0B10AC5E" w14:textId="77777777" w:rsidR="00B85FCB" w:rsidRPr="006171B5" w:rsidRDefault="00B85FCB" w:rsidP="00B85FCB">
            <w:pPr>
              <w:rPr>
                <w:rFonts w:ascii="Gill Sans MT" w:eastAsia="Gill Sans" w:hAnsi="Gill Sans MT" w:cs="Gill Sans"/>
                <w:szCs w:val="22"/>
              </w:rPr>
            </w:pPr>
            <w:r w:rsidRPr="006171B5">
              <w:rPr>
                <w:rFonts w:ascii="Gill Sans MT" w:eastAsia="Gill Sans" w:hAnsi="Gill Sans MT" w:cs="Gill Sans"/>
                <w:szCs w:val="22"/>
              </w:rPr>
              <w:t xml:space="preserve">The assessment instructions outline the recommended way to allow students to demonstrate their competence. Student’s individual needs may require reasonable adjustment to the assessment tasks in order to accommodate a student’s needs. </w:t>
            </w:r>
          </w:p>
          <w:p w14:paraId="75196212" w14:textId="19B13EE2" w:rsidR="00B85FCB" w:rsidRPr="006171B5" w:rsidRDefault="00B85FCB" w:rsidP="00B85FCB">
            <w:pPr>
              <w:spacing w:after="120"/>
              <w:rPr>
                <w:rFonts w:ascii="Gill Sans MT" w:eastAsia="Gill Sans" w:hAnsi="Gill Sans MT" w:cs="Gill Sans"/>
                <w:b/>
                <w:szCs w:val="22"/>
              </w:rPr>
            </w:pPr>
            <w:r w:rsidRPr="006171B5">
              <w:rPr>
                <w:rFonts w:ascii="Gill Sans MT" w:eastAsia="Gill Sans" w:hAnsi="Gill Sans MT" w:cs="Gill Sans"/>
                <w:szCs w:val="22"/>
              </w:rPr>
              <w:t>At RSB, flexibility is encouraged, ensuring that students get adequate opportunity to demonstrate their ability to meet the competency. Trainer &amp; Assessor should use the evidence-gathering tool to ensure alternative scenarios are comprehensive.</w:t>
            </w:r>
          </w:p>
        </w:tc>
      </w:tr>
      <w:tr w:rsidR="00B85FCB" w:rsidRPr="006171B5" w14:paraId="42C04F91" w14:textId="77777777" w:rsidTr="00B07DFE">
        <w:trPr>
          <w:trHeight w:val="5728"/>
        </w:trPr>
        <w:tc>
          <w:tcPr>
            <w:tcW w:w="173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9D9D9" w:themeFill="background1" w:themeFillShade="D9"/>
          </w:tcPr>
          <w:p w14:paraId="70C8C760" w14:textId="3FC62870" w:rsidR="00B85FCB" w:rsidRPr="006171B5" w:rsidRDefault="00B85FCB" w:rsidP="00B85FCB">
            <w:pPr>
              <w:widowControl w:val="0"/>
              <w:pBdr>
                <w:top w:val="nil"/>
                <w:left w:val="nil"/>
                <w:bottom w:val="nil"/>
                <w:right w:val="nil"/>
                <w:between w:val="nil"/>
              </w:pBdr>
              <w:rPr>
                <w:rFonts w:ascii="Gill Sans MT" w:eastAsia="Gill Sans" w:hAnsi="Gill Sans MT" w:cs="Gill Sans"/>
                <w:color w:val="000000"/>
                <w:szCs w:val="22"/>
              </w:rPr>
            </w:pPr>
            <w:r w:rsidRPr="006171B5">
              <w:rPr>
                <w:rFonts w:ascii="Gill Sans MT" w:eastAsia="Gill Sans" w:hAnsi="Gill Sans MT" w:cs="Gill Sans"/>
                <w:b/>
                <w:szCs w:val="22"/>
              </w:rPr>
              <w:lastRenderedPageBreak/>
              <w:t>Student Assessment Brief</w:t>
            </w:r>
          </w:p>
        </w:tc>
        <w:tc>
          <w:tcPr>
            <w:tcW w:w="7484"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00A1D57" w14:textId="692EA887" w:rsidR="00B85FCB" w:rsidRPr="006171B5" w:rsidRDefault="00B85FCB" w:rsidP="00203F26">
            <w:pPr>
              <w:spacing w:after="120"/>
              <w:rPr>
                <w:rFonts w:ascii="Gill Sans MT" w:eastAsia="Gill Sans" w:hAnsi="Gill Sans MT" w:cs="Gill Sans"/>
                <w:szCs w:val="22"/>
              </w:rPr>
            </w:pPr>
            <w:r w:rsidRPr="006171B5">
              <w:rPr>
                <w:rFonts w:ascii="Gill Sans MT" w:eastAsia="Gill Sans" w:hAnsi="Gill Sans MT" w:cs="Gill Sans"/>
                <w:szCs w:val="22"/>
              </w:rPr>
              <w:t xml:space="preserve">In accordance with the assessment process in </w:t>
            </w:r>
            <w:r w:rsidR="00B07DFE">
              <w:rPr>
                <w:rFonts w:ascii="Gill Sans MT" w:eastAsia="Gill Sans" w:hAnsi="Gill Sans MT" w:cs="Gill Sans"/>
                <w:szCs w:val="22"/>
              </w:rPr>
              <w:t>BSB80120 – Graduate Diploma of Management (Learning)</w:t>
            </w:r>
            <w:r w:rsidRPr="006171B5">
              <w:rPr>
                <w:rFonts w:ascii="Gill Sans MT" w:eastAsia="Gill Sans" w:hAnsi="Gill Sans MT" w:cs="Gill Sans"/>
                <w:szCs w:val="22"/>
              </w:rPr>
              <w:t xml:space="preserve"> course, students will be fully briefed about their assessments. Prior to commencement of each assessment, the student will be provided with a detailed briefing on all aspects of assessment activity. </w:t>
            </w:r>
          </w:p>
          <w:p w14:paraId="0F14657B" w14:textId="77777777" w:rsidR="00B85FCB" w:rsidRPr="006171B5" w:rsidRDefault="00B85FCB" w:rsidP="00B85FCB">
            <w:pPr>
              <w:rPr>
                <w:rFonts w:ascii="Gill Sans MT" w:eastAsia="Gill Sans" w:hAnsi="Gill Sans MT" w:cs="Gill Sans"/>
                <w:b/>
                <w:szCs w:val="22"/>
              </w:rPr>
            </w:pPr>
            <w:r w:rsidRPr="006171B5">
              <w:rPr>
                <w:rFonts w:ascii="Gill Sans MT" w:eastAsia="Gill Sans" w:hAnsi="Gill Sans MT" w:cs="Gill Sans"/>
                <w:szCs w:val="22"/>
              </w:rPr>
              <w:t>The Trainer &amp; Assessor will meet with the student to:</w:t>
            </w:r>
          </w:p>
          <w:p w14:paraId="1C85CF1E" w14:textId="77777777" w:rsidR="00B85FCB" w:rsidRPr="00B85FCB" w:rsidRDefault="00B85FCB">
            <w:pPr>
              <w:numPr>
                <w:ilvl w:val="0"/>
                <w:numId w:val="16"/>
              </w:numPr>
              <w:contextualSpacing/>
              <w:jc w:val="left"/>
              <w:rPr>
                <w:rFonts w:ascii="Gill Sans MT" w:hAnsi="Gill Sans MT" w:cs="Arial"/>
                <w:szCs w:val="22"/>
              </w:rPr>
            </w:pPr>
            <w:r w:rsidRPr="00B85FCB">
              <w:rPr>
                <w:rFonts w:ascii="Gill Sans MT" w:hAnsi="Gill Sans MT" w:cs="Arial"/>
                <w:szCs w:val="22"/>
              </w:rPr>
              <w:t>Explain the purpose of the assessment and the assessment process.</w:t>
            </w:r>
          </w:p>
          <w:p w14:paraId="5467648D" w14:textId="77777777" w:rsidR="00B85FCB" w:rsidRPr="00B85FCB" w:rsidRDefault="00B85FCB">
            <w:pPr>
              <w:numPr>
                <w:ilvl w:val="0"/>
                <w:numId w:val="16"/>
              </w:numPr>
              <w:contextualSpacing/>
              <w:jc w:val="left"/>
              <w:rPr>
                <w:rFonts w:ascii="Gill Sans MT" w:hAnsi="Gill Sans MT" w:cs="Arial"/>
                <w:szCs w:val="22"/>
              </w:rPr>
            </w:pPr>
            <w:r w:rsidRPr="00B85FCB">
              <w:rPr>
                <w:rFonts w:ascii="Gill Sans MT" w:hAnsi="Gill Sans MT" w:cs="Arial"/>
                <w:szCs w:val="22"/>
              </w:rPr>
              <w:t>Explain the consequence of not meeting the requirements of the assessment.</w:t>
            </w:r>
          </w:p>
          <w:p w14:paraId="1D8946F9" w14:textId="77777777" w:rsidR="00B85FCB" w:rsidRPr="00B85FCB" w:rsidRDefault="00B85FCB">
            <w:pPr>
              <w:numPr>
                <w:ilvl w:val="0"/>
                <w:numId w:val="16"/>
              </w:numPr>
              <w:contextualSpacing/>
              <w:jc w:val="left"/>
              <w:rPr>
                <w:rFonts w:ascii="Gill Sans MT" w:hAnsi="Gill Sans MT" w:cs="Arial"/>
                <w:szCs w:val="22"/>
              </w:rPr>
            </w:pPr>
            <w:r w:rsidRPr="00B85FCB">
              <w:rPr>
                <w:rFonts w:ascii="Gill Sans MT" w:hAnsi="Gill Sans MT" w:cs="Arial"/>
                <w:szCs w:val="22"/>
              </w:rPr>
              <w:t>Explain the units of competency to be assessed and the evidence to be collected.</w:t>
            </w:r>
          </w:p>
          <w:p w14:paraId="36747874" w14:textId="77777777" w:rsidR="00B85FCB" w:rsidRPr="00B85FCB" w:rsidRDefault="00B85FCB">
            <w:pPr>
              <w:numPr>
                <w:ilvl w:val="0"/>
                <w:numId w:val="16"/>
              </w:numPr>
              <w:contextualSpacing/>
              <w:jc w:val="left"/>
              <w:rPr>
                <w:rFonts w:ascii="Gill Sans MT" w:hAnsi="Gill Sans MT" w:cs="Arial"/>
                <w:szCs w:val="22"/>
              </w:rPr>
            </w:pPr>
            <w:r w:rsidRPr="00B85FCB">
              <w:rPr>
                <w:rFonts w:ascii="Gill Sans MT" w:hAnsi="Gill Sans MT" w:cs="Arial"/>
                <w:szCs w:val="22"/>
              </w:rPr>
              <w:t>Outline the specific tasks (in detail) listed within the benchmark of performance tasks listed within the observation/demonstration record and how these will be facilitated within their simulated workspace.</w:t>
            </w:r>
          </w:p>
          <w:p w14:paraId="2D3DC43F" w14:textId="77777777" w:rsidR="00B85FCB" w:rsidRPr="00B85FCB" w:rsidRDefault="00B85FCB">
            <w:pPr>
              <w:numPr>
                <w:ilvl w:val="0"/>
                <w:numId w:val="16"/>
              </w:numPr>
              <w:contextualSpacing/>
              <w:jc w:val="left"/>
              <w:rPr>
                <w:rFonts w:ascii="Gill Sans MT" w:hAnsi="Gill Sans MT" w:cs="Arial"/>
                <w:szCs w:val="22"/>
              </w:rPr>
            </w:pPr>
            <w:r w:rsidRPr="00B85FCB">
              <w:rPr>
                <w:rFonts w:ascii="Gill Sans MT" w:hAnsi="Gill Sans MT" w:cs="Arial"/>
                <w:szCs w:val="22"/>
              </w:rPr>
              <w:t>Identify individual needs of the student and, where applicable, negotiate</w:t>
            </w:r>
          </w:p>
          <w:p w14:paraId="359E7104" w14:textId="77777777" w:rsidR="00B85FCB" w:rsidRPr="00B85FCB" w:rsidRDefault="00B85FCB">
            <w:pPr>
              <w:numPr>
                <w:ilvl w:val="0"/>
                <w:numId w:val="16"/>
              </w:numPr>
              <w:spacing w:after="120"/>
              <w:contextualSpacing/>
              <w:jc w:val="left"/>
              <w:rPr>
                <w:rFonts w:ascii="Gill Sans MT" w:hAnsi="Gill Sans MT" w:cs="Arial"/>
                <w:szCs w:val="22"/>
              </w:rPr>
            </w:pPr>
            <w:r w:rsidRPr="00B85FCB">
              <w:rPr>
                <w:rFonts w:ascii="Gill Sans MT" w:hAnsi="Gill Sans MT" w:cs="Arial"/>
                <w:szCs w:val="22"/>
              </w:rPr>
              <w:t>Reasonable adjustment for individual needs without compromising the competency outcomes.</w:t>
            </w:r>
          </w:p>
          <w:p w14:paraId="47BC2CB7" w14:textId="77777777" w:rsidR="00B07DFE" w:rsidRDefault="00B85FCB" w:rsidP="00203F26">
            <w:pPr>
              <w:numPr>
                <w:ilvl w:val="0"/>
                <w:numId w:val="16"/>
              </w:numPr>
              <w:spacing w:after="120"/>
              <w:contextualSpacing/>
              <w:jc w:val="left"/>
              <w:rPr>
                <w:rFonts w:ascii="Gill Sans MT" w:eastAsia="Gill Sans" w:hAnsi="Gill Sans MT" w:cs="Gill Sans"/>
                <w:szCs w:val="22"/>
              </w:rPr>
            </w:pPr>
            <w:r w:rsidRPr="00B85FCB">
              <w:rPr>
                <w:rFonts w:ascii="Gill Sans MT" w:hAnsi="Gill Sans MT" w:cs="Arial"/>
                <w:szCs w:val="22"/>
              </w:rPr>
              <w:t>Seek</w:t>
            </w:r>
            <w:r w:rsidRPr="006171B5">
              <w:rPr>
                <w:rFonts w:ascii="Gill Sans MT" w:eastAsia="Gill Sans" w:hAnsi="Gill Sans MT" w:cs="Gill Sans"/>
                <w:szCs w:val="22"/>
              </w:rPr>
              <w:t xml:space="preserve"> feedback regarding the student’s understanding of the units of competency, evidence requirements and assessment process.</w:t>
            </w:r>
          </w:p>
          <w:p w14:paraId="6195969F" w14:textId="0A00474E" w:rsidR="00B85FCB" w:rsidRPr="00B07DFE" w:rsidRDefault="00B85FCB" w:rsidP="00203F26">
            <w:pPr>
              <w:numPr>
                <w:ilvl w:val="0"/>
                <w:numId w:val="16"/>
              </w:numPr>
              <w:spacing w:after="120"/>
              <w:contextualSpacing/>
              <w:jc w:val="left"/>
              <w:rPr>
                <w:rFonts w:ascii="Gill Sans MT" w:eastAsia="Gill Sans" w:hAnsi="Gill Sans MT" w:cs="Gill Sans"/>
                <w:szCs w:val="22"/>
              </w:rPr>
            </w:pPr>
            <w:r w:rsidRPr="00B07DFE">
              <w:rPr>
                <w:rFonts w:ascii="Gill Sans MT" w:eastAsia="Gill Sans" w:hAnsi="Gill Sans MT" w:cs="Gill Sans"/>
                <w:szCs w:val="22"/>
              </w:rPr>
              <w:t>Determine if the student is ready for assessment and, in consultation with the student, agree on the schedule for assessment as outlined in the course program.</w:t>
            </w:r>
          </w:p>
        </w:tc>
      </w:tr>
      <w:tr w:rsidR="00B85FCB" w:rsidRPr="006171B5" w14:paraId="5E1E79F7" w14:textId="77777777" w:rsidTr="00B85FCB">
        <w:trPr>
          <w:trHeight w:val="340"/>
        </w:trPr>
        <w:tc>
          <w:tcPr>
            <w:tcW w:w="173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9D9D9" w:themeFill="background1" w:themeFillShade="D9"/>
          </w:tcPr>
          <w:p w14:paraId="19C4BF2F" w14:textId="0507B021" w:rsidR="00B85FCB" w:rsidRPr="006171B5" w:rsidRDefault="00B85FCB" w:rsidP="00B85FCB">
            <w:pPr>
              <w:widowControl w:val="0"/>
              <w:pBdr>
                <w:top w:val="nil"/>
                <w:left w:val="nil"/>
                <w:bottom w:val="nil"/>
                <w:right w:val="nil"/>
                <w:between w:val="nil"/>
              </w:pBdr>
              <w:rPr>
                <w:rFonts w:ascii="Gill Sans MT" w:eastAsia="Gill Sans" w:hAnsi="Gill Sans MT" w:cs="Gill Sans"/>
                <w:color w:val="000000"/>
                <w:szCs w:val="22"/>
              </w:rPr>
            </w:pPr>
            <w:r w:rsidRPr="006171B5">
              <w:rPr>
                <w:rFonts w:ascii="Gill Sans MT" w:eastAsia="Gill Sans" w:hAnsi="Gill Sans MT" w:cs="Gill Sans"/>
                <w:b/>
                <w:szCs w:val="22"/>
              </w:rPr>
              <w:t>Assessment by RPL</w:t>
            </w:r>
          </w:p>
        </w:tc>
        <w:tc>
          <w:tcPr>
            <w:tcW w:w="7484"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17A0B53" w14:textId="3F9852FB" w:rsidR="00B85FCB" w:rsidRPr="006171B5" w:rsidRDefault="00B85FCB" w:rsidP="00B85FCB">
            <w:pPr>
              <w:spacing w:after="120"/>
              <w:rPr>
                <w:rFonts w:ascii="Gill Sans MT" w:eastAsia="Gill Sans" w:hAnsi="Gill Sans MT" w:cs="Gill Sans"/>
                <w:szCs w:val="22"/>
              </w:rPr>
            </w:pPr>
            <w:r w:rsidRPr="006171B5">
              <w:rPr>
                <w:rFonts w:ascii="Gill Sans MT" w:eastAsia="Gill Sans" w:hAnsi="Gill Sans MT" w:cs="Gill Sans"/>
                <w:szCs w:val="22"/>
              </w:rPr>
              <w:t xml:space="preserve">Recognition of prior learning (RPL) is provided as an assessment option to students who consider they are able to meet the skills and knowledge requirements of any unit(s) that make up the </w:t>
            </w:r>
            <w:r w:rsidR="00B07DFE">
              <w:rPr>
                <w:rFonts w:ascii="Gill Sans MT" w:eastAsia="Gill Sans" w:hAnsi="Gill Sans MT" w:cs="Gill Sans"/>
                <w:szCs w:val="22"/>
              </w:rPr>
              <w:t>BSB80120 – Graduate Diploma of Management (Learning)</w:t>
            </w:r>
            <w:r w:rsidRPr="006171B5">
              <w:rPr>
                <w:rFonts w:ascii="Gill Sans MT" w:eastAsia="Gill Sans" w:hAnsi="Gill Sans MT" w:cs="Gill Sans"/>
                <w:szCs w:val="22"/>
              </w:rPr>
              <w:t xml:space="preserve"> program. </w:t>
            </w:r>
          </w:p>
          <w:p w14:paraId="27D75BBD" w14:textId="617FCB25" w:rsidR="00B85FCB" w:rsidRPr="006171B5" w:rsidRDefault="00B85FCB" w:rsidP="00B85FCB">
            <w:pPr>
              <w:spacing w:after="120"/>
              <w:rPr>
                <w:rFonts w:ascii="Gill Sans MT" w:eastAsia="Gill Sans" w:hAnsi="Gill Sans MT" w:cs="Gill Sans"/>
                <w:szCs w:val="22"/>
              </w:rPr>
            </w:pPr>
            <w:r w:rsidRPr="006171B5">
              <w:rPr>
                <w:rFonts w:ascii="Gill Sans MT" w:eastAsia="Gill Sans" w:hAnsi="Gill Sans MT" w:cs="Gill Sans"/>
                <w:szCs w:val="22"/>
              </w:rPr>
              <w:t>RPL assessment is based primarily on the use of portfolio evidence and an interview with the student that includes oral questioning. When considered necessary (based on the Trainer &amp; Assessor’s assessment of the student’s portfolio and interview questioning), it may also include a challenge test.</w:t>
            </w:r>
          </w:p>
          <w:p w14:paraId="3ED746B6" w14:textId="5A80944A" w:rsidR="00B85FCB" w:rsidRPr="006171B5" w:rsidRDefault="00B85FCB" w:rsidP="00B85FCB">
            <w:pPr>
              <w:spacing w:after="120"/>
              <w:rPr>
                <w:rFonts w:ascii="Gill Sans MT" w:eastAsia="Gill Sans" w:hAnsi="Gill Sans MT" w:cs="Gill Sans"/>
                <w:szCs w:val="22"/>
              </w:rPr>
            </w:pPr>
            <w:r w:rsidRPr="006171B5">
              <w:rPr>
                <w:rFonts w:ascii="Gill Sans MT" w:eastAsia="Gill Sans" w:hAnsi="Gill Sans MT" w:cs="Gill Sans"/>
                <w:szCs w:val="22"/>
              </w:rPr>
              <w:t>All applicants for RPL will receive advice and guidance from a Trainer &amp; Assessor to ensure they understand the requirements of the relevant units of competency and the types of evidence required.</w:t>
            </w:r>
          </w:p>
          <w:p w14:paraId="6A6C6032" w14:textId="3CF63296" w:rsidR="00B85FCB" w:rsidRPr="006171B5" w:rsidRDefault="00B85FCB" w:rsidP="00B85FCB">
            <w:pPr>
              <w:spacing w:after="120"/>
              <w:rPr>
                <w:rFonts w:ascii="Gill Sans MT" w:eastAsia="Gill Sans" w:hAnsi="Gill Sans MT" w:cs="Gill Sans"/>
                <w:szCs w:val="22"/>
              </w:rPr>
            </w:pPr>
            <w:r w:rsidRPr="006171B5">
              <w:rPr>
                <w:rFonts w:ascii="Gill Sans MT" w:eastAsia="Gill Sans" w:hAnsi="Gill Sans MT" w:cs="Gill Sans"/>
                <w:szCs w:val="22"/>
              </w:rPr>
              <w:t>Student wishing to obtain recognition of their prior learning must then accept primary responsibility for identifying, gathering, and submitting suitable evidence of their current competency.</w:t>
            </w:r>
          </w:p>
          <w:p w14:paraId="2A6C7989" w14:textId="11C5D0F9" w:rsidR="00B85FCB" w:rsidRPr="006171B5" w:rsidRDefault="00B85FCB" w:rsidP="00B85FCB">
            <w:pPr>
              <w:spacing w:after="120"/>
              <w:rPr>
                <w:rFonts w:ascii="Gill Sans MT" w:eastAsia="Gill Sans" w:hAnsi="Gill Sans MT" w:cs="Gill Sans"/>
                <w:szCs w:val="22"/>
              </w:rPr>
            </w:pPr>
            <w:r w:rsidRPr="006171B5">
              <w:rPr>
                <w:rFonts w:ascii="Gill Sans MT" w:eastAsia="Gill Sans" w:hAnsi="Gill Sans MT" w:cs="Gill Sans"/>
                <w:szCs w:val="22"/>
              </w:rPr>
              <w:t xml:space="preserve">The process may involve the student undertaking a practical demonstration (e.g., in a role play), combined with questioning by the Trainer &amp; Assessor. </w:t>
            </w:r>
          </w:p>
          <w:p w14:paraId="2BE7290C" w14:textId="1E7F3BA3" w:rsidR="00B85FCB" w:rsidRPr="006171B5" w:rsidRDefault="00B85FCB" w:rsidP="00B85FCB">
            <w:pPr>
              <w:spacing w:after="120"/>
              <w:rPr>
                <w:rFonts w:ascii="Gill Sans MT" w:eastAsia="Gill Sans" w:hAnsi="Gill Sans MT" w:cs="Gill Sans"/>
                <w:b/>
                <w:szCs w:val="22"/>
              </w:rPr>
            </w:pPr>
            <w:r w:rsidRPr="006171B5">
              <w:rPr>
                <w:rFonts w:ascii="Gill Sans MT" w:eastAsia="Gill Sans" w:hAnsi="Gill Sans MT" w:cs="Gill Sans"/>
                <w:szCs w:val="22"/>
              </w:rPr>
              <w:t>For those units where an applicant is unable to provide sufficient evidence to the standards required, they will be required to complete training and assessment in those units.</w:t>
            </w:r>
          </w:p>
        </w:tc>
      </w:tr>
      <w:tr w:rsidR="00B85FCB" w:rsidRPr="006171B5" w14:paraId="71A62ABC" w14:textId="77777777" w:rsidTr="00B85FCB">
        <w:trPr>
          <w:trHeight w:val="340"/>
        </w:trPr>
        <w:tc>
          <w:tcPr>
            <w:tcW w:w="173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9D9D9" w:themeFill="background1" w:themeFillShade="D9"/>
          </w:tcPr>
          <w:p w14:paraId="31FEBCF6" w14:textId="621FD0B8" w:rsidR="00B85FCB" w:rsidRPr="006171B5" w:rsidRDefault="00B85FCB" w:rsidP="00B85FCB">
            <w:pPr>
              <w:widowControl w:val="0"/>
              <w:pBdr>
                <w:top w:val="nil"/>
                <w:left w:val="nil"/>
                <w:bottom w:val="nil"/>
                <w:right w:val="nil"/>
                <w:between w:val="nil"/>
              </w:pBdr>
              <w:rPr>
                <w:rFonts w:ascii="Gill Sans MT" w:eastAsia="Gill Sans" w:hAnsi="Gill Sans MT" w:cs="Gill Sans"/>
                <w:color w:val="000000"/>
                <w:szCs w:val="22"/>
              </w:rPr>
            </w:pPr>
            <w:r w:rsidRPr="006171B5">
              <w:rPr>
                <w:rFonts w:ascii="Gill Sans MT" w:eastAsia="Gill Sans" w:hAnsi="Gill Sans MT" w:cs="Gill Sans"/>
                <w:b/>
                <w:szCs w:val="22"/>
              </w:rPr>
              <w:t>Transition Arrangements</w:t>
            </w:r>
          </w:p>
        </w:tc>
        <w:tc>
          <w:tcPr>
            <w:tcW w:w="7484"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173EB38" w14:textId="77777777" w:rsidR="00B85FCB" w:rsidRPr="006171B5" w:rsidRDefault="00B85FCB" w:rsidP="00B85FCB">
            <w:pPr>
              <w:tabs>
                <w:tab w:val="left" w:pos="1622"/>
                <w:tab w:val="left" w:pos="5940"/>
              </w:tabs>
              <w:spacing w:after="120"/>
              <w:rPr>
                <w:rFonts w:ascii="Gill Sans MT" w:eastAsia="Gill Sans" w:hAnsi="Gill Sans MT" w:cs="Gill Sans"/>
                <w:szCs w:val="22"/>
              </w:rPr>
            </w:pPr>
            <w:r w:rsidRPr="006171B5">
              <w:rPr>
                <w:rFonts w:ascii="Gill Sans MT" w:eastAsia="Gill Sans" w:hAnsi="Gill Sans MT" w:cs="Gill Sans"/>
                <w:szCs w:val="22"/>
              </w:rPr>
              <w:t>RSB receives notification from ASQA when a training package qualification/ training package has been superseded. RSB ensures that the new training package qualification(s) is/are submitted as soon as practicable to ensure that current students may either complete the course with certification or transition to the new qualification within 12 months and before ASQA removing the qualification(s) from RSB scope as listed on the National Register.</w:t>
            </w:r>
          </w:p>
          <w:p w14:paraId="14A3F978" w14:textId="6CEE9E1F" w:rsidR="00B85FCB" w:rsidRPr="00B85FCB" w:rsidRDefault="00B85FCB" w:rsidP="00B85FCB">
            <w:pPr>
              <w:spacing w:after="120"/>
              <w:rPr>
                <w:rFonts w:ascii="Gill Sans MT" w:eastAsia="Gill Sans" w:hAnsi="Gill Sans MT" w:cs="Gill Sans"/>
                <w:szCs w:val="22"/>
              </w:rPr>
            </w:pPr>
            <w:r w:rsidRPr="006171B5">
              <w:rPr>
                <w:rFonts w:ascii="Gill Sans MT" w:eastAsia="Gill Sans" w:hAnsi="Gill Sans MT" w:cs="Gill Sans"/>
                <w:szCs w:val="22"/>
              </w:rPr>
              <w:t xml:space="preserve">Advice is given to existing and prospective students regarding new or revised Training Packages/qualifications via e-mails or through the formal transition </w:t>
            </w:r>
            <w:r w:rsidRPr="006171B5">
              <w:rPr>
                <w:rFonts w:ascii="Gill Sans MT" w:eastAsia="Gill Sans" w:hAnsi="Gill Sans MT" w:cs="Gill Sans"/>
                <w:szCs w:val="22"/>
              </w:rPr>
              <w:lastRenderedPageBreak/>
              <w:t>process. Information for students and trainers is to be found on the RSB Google Drive folders and through attending regular staff meetings.</w:t>
            </w:r>
          </w:p>
        </w:tc>
      </w:tr>
      <w:tr w:rsidR="00B85FCB" w:rsidRPr="006171B5" w14:paraId="33D2E94C" w14:textId="77777777" w:rsidTr="00203F26">
        <w:trPr>
          <w:trHeight w:val="567"/>
        </w:trPr>
        <w:tc>
          <w:tcPr>
            <w:tcW w:w="9214" w:type="dxa"/>
            <w:gridSpan w:val="4"/>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9D9D9" w:themeFill="background1" w:themeFillShade="D9"/>
            <w:vAlign w:val="center"/>
          </w:tcPr>
          <w:p w14:paraId="2EDB72E1" w14:textId="3A974A03" w:rsidR="00B85FCB" w:rsidRPr="00B85FCB" w:rsidRDefault="00B85FCB" w:rsidP="00B85FCB">
            <w:pPr>
              <w:tabs>
                <w:tab w:val="left" w:pos="1622"/>
                <w:tab w:val="left" w:pos="5940"/>
              </w:tabs>
              <w:rPr>
                <w:rFonts w:ascii="Gill Sans MT" w:eastAsia="Gill Sans" w:hAnsi="Gill Sans MT" w:cs="Gill Sans"/>
                <w:b/>
                <w:bCs/>
                <w:sz w:val="28"/>
                <w:szCs w:val="28"/>
              </w:rPr>
            </w:pPr>
            <w:r w:rsidRPr="00B85FCB">
              <w:rPr>
                <w:rFonts w:ascii="Gill Sans MT" w:eastAsia="Gill Sans" w:hAnsi="Gill Sans MT" w:cs="Gill Sans"/>
                <w:b/>
                <w:bCs/>
                <w:sz w:val="28"/>
                <w:szCs w:val="28"/>
              </w:rPr>
              <w:lastRenderedPageBreak/>
              <w:t>Industry Engagement</w:t>
            </w:r>
          </w:p>
        </w:tc>
      </w:tr>
      <w:tr w:rsidR="00B85FCB" w:rsidRPr="006171B5" w14:paraId="5BBE248B" w14:textId="77777777" w:rsidTr="00B85FCB">
        <w:trPr>
          <w:trHeight w:val="340"/>
        </w:trPr>
        <w:tc>
          <w:tcPr>
            <w:tcW w:w="173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9D9D9" w:themeFill="background1" w:themeFillShade="D9"/>
          </w:tcPr>
          <w:p w14:paraId="5057A9C7" w14:textId="77777777" w:rsidR="00B85FCB" w:rsidRPr="006171B5" w:rsidRDefault="00B85FCB" w:rsidP="00B85FCB">
            <w:pPr>
              <w:rPr>
                <w:rFonts w:ascii="Gill Sans MT" w:eastAsia="Gill Sans" w:hAnsi="Gill Sans MT" w:cs="Gill Sans"/>
                <w:b/>
                <w:szCs w:val="22"/>
              </w:rPr>
            </w:pPr>
            <w:r w:rsidRPr="006171B5">
              <w:rPr>
                <w:rFonts w:ascii="Gill Sans MT" w:eastAsia="Gill Sans" w:hAnsi="Gill Sans MT" w:cs="Gill Sans"/>
                <w:b/>
                <w:szCs w:val="22"/>
              </w:rPr>
              <w:t>Industry Consultation</w:t>
            </w:r>
          </w:p>
          <w:p w14:paraId="12FAC1DF" w14:textId="77777777" w:rsidR="00B85FCB" w:rsidRPr="006171B5" w:rsidRDefault="00B85FCB" w:rsidP="00B85FCB">
            <w:pPr>
              <w:widowControl w:val="0"/>
              <w:pBdr>
                <w:top w:val="nil"/>
                <w:left w:val="nil"/>
                <w:bottom w:val="nil"/>
                <w:right w:val="nil"/>
                <w:between w:val="nil"/>
              </w:pBdr>
              <w:rPr>
                <w:rFonts w:ascii="Gill Sans MT" w:eastAsia="Gill Sans" w:hAnsi="Gill Sans MT" w:cs="Gill Sans"/>
                <w:color w:val="000000"/>
                <w:szCs w:val="22"/>
              </w:rPr>
            </w:pPr>
          </w:p>
        </w:tc>
        <w:tc>
          <w:tcPr>
            <w:tcW w:w="7484"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E190584" w14:textId="5D37EFB1" w:rsidR="00B85FCB" w:rsidRPr="006171B5" w:rsidRDefault="00B85FCB" w:rsidP="00B85FCB">
            <w:pPr>
              <w:spacing w:after="120"/>
              <w:rPr>
                <w:rFonts w:ascii="Gill Sans MT" w:eastAsia="Gill Sans" w:hAnsi="Gill Sans MT" w:cs="Gill Sans"/>
                <w:szCs w:val="22"/>
              </w:rPr>
            </w:pPr>
            <w:r w:rsidRPr="006171B5">
              <w:rPr>
                <w:rFonts w:ascii="Gill Sans MT" w:eastAsia="Gill Sans" w:hAnsi="Gill Sans MT" w:cs="Gill Sans"/>
                <w:szCs w:val="22"/>
              </w:rPr>
              <w:t>In the design of this course, RSB consulted with the following industry rep</w:t>
            </w:r>
            <w:r>
              <w:rPr>
                <w:rFonts w:ascii="Gill Sans MT" w:eastAsia="Gill Sans" w:hAnsi="Gill Sans MT" w:cs="Gill Sans"/>
                <w:szCs w:val="22"/>
              </w:rPr>
              <w:t>resentatives:</w:t>
            </w:r>
          </w:p>
          <w:p w14:paraId="56E4FD84" w14:textId="77777777" w:rsidR="00B85FCB" w:rsidRPr="006171B5" w:rsidRDefault="00B85FCB" w:rsidP="00B85FCB">
            <w:pPr>
              <w:ind w:left="363"/>
              <w:rPr>
                <w:rFonts w:ascii="Gill Sans MT" w:eastAsia="Gill Sans" w:hAnsi="Gill Sans MT" w:cs="Gill Sans"/>
                <w:b/>
                <w:szCs w:val="22"/>
              </w:rPr>
            </w:pPr>
            <w:r w:rsidRPr="006171B5">
              <w:rPr>
                <w:rFonts w:ascii="Gill Sans MT" w:eastAsia="Gill Sans" w:hAnsi="Gill Sans MT" w:cs="Gill Sans"/>
                <w:b/>
                <w:szCs w:val="22"/>
              </w:rPr>
              <w:t xml:space="preserve">Dr Ian Benton </w:t>
            </w:r>
          </w:p>
          <w:p w14:paraId="29DE91D6" w14:textId="77777777" w:rsidR="00B85FCB" w:rsidRPr="006171B5" w:rsidRDefault="00B85FCB" w:rsidP="00B85FCB">
            <w:pPr>
              <w:ind w:left="363"/>
              <w:rPr>
                <w:rFonts w:ascii="Gill Sans MT" w:eastAsia="Gill Sans" w:hAnsi="Gill Sans MT" w:cs="Gill Sans"/>
                <w:szCs w:val="22"/>
              </w:rPr>
            </w:pPr>
            <w:r w:rsidRPr="006171B5">
              <w:rPr>
                <w:rFonts w:ascii="Gill Sans MT" w:eastAsia="Gill Sans" w:hAnsi="Gill Sans MT" w:cs="Gill Sans"/>
                <w:szCs w:val="22"/>
              </w:rPr>
              <w:t>Furthest Reach Marketing Advisors  </w:t>
            </w:r>
          </w:p>
          <w:p w14:paraId="5A8D9343" w14:textId="77777777" w:rsidR="00B85FCB" w:rsidRPr="006171B5" w:rsidRDefault="00B85FCB" w:rsidP="00B85FCB">
            <w:pPr>
              <w:ind w:left="363"/>
              <w:rPr>
                <w:rFonts w:ascii="Gill Sans MT" w:eastAsia="Gill Sans" w:hAnsi="Gill Sans MT" w:cs="Gill Sans"/>
                <w:szCs w:val="22"/>
              </w:rPr>
            </w:pPr>
            <w:r w:rsidRPr="006171B5">
              <w:rPr>
                <w:rFonts w:ascii="Gill Sans MT" w:eastAsia="Gill Sans" w:hAnsi="Gill Sans MT" w:cs="Gill Sans"/>
                <w:szCs w:val="22"/>
              </w:rPr>
              <w:t>2/51 Middle Street, Kingsford NSW 2032</w:t>
            </w:r>
          </w:p>
          <w:p w14:paraId="045746FD" w14:textId="77777777" w:rsidR="00B85FCB" w:rsidRPr="006171B5" w:rsidRDefault="00B85FCB" w:rsidP="00B85FCB">
            <w:pPr>
              <w:ind w:left="363"/>
              <w:rPr>
                <w:rFonts w:ascii="Gill Sans MT" w:eastAsia="Gill Sans" w:hAnsi="Gill Sans MT" w:cs="Gill Sans"/>
                <w:szCs w:val="22"/>
              </w:rPr>
            </w:pPr>
            <w:r w:rsidRPr="006171B5">
              <w:rPr>
                <w:rFonts w:ascii="Gill Sans MT" w:eastAsia="Gill Sans" w:hAnsi="Gill Sans MT" w:cs="Gill Sans"/>
                <w:szCs w:val="22"/>
              </w:rPr>
              <w:t xml:space="preserve">Email: </w:t>
            </w:r>
            <w:hyperlink r:id="rId11">
              <w:r w:rsidRPr="006171B5">
                <w:rPr>
                  <w:rFonts w:ascii="Gill Sans MT" w:eastAsia="Gill Sans" w:hAnsi="Gill Sans MT" w:cs="Gill Sans"/>
                  <w:color w:val="0000FF"/>
                  <w:szCs w:val="22"/>
                  <w:u w:val="single"/>
                </w:rPr>
                <w:t>ibenton@furthestreach.com</w:t>
              </w:r>
            </w:hyperlink>
            <w:r w:rsidRPr="006171B5">
              <w:rPr>
                <w:rFonts w:ascii="Gill Sans MT" w:eastAsia="Gill Sans" w:hAnsi="Gill Sans MT" w:cs="Gill Sans"/>
                <w:color w:val="0000FF"/>
                <w:szCs w:val="22"/>
                <w:u w:val="single"/>
              </w:rPr>
              <w:t xml:space="preserve"> </w:t>
            </w:r>
            <w:r w:rsidRPr="006171B5">
              <w:rPr>
                <w:rFonts w:ascii="Gill Sans MT" w:eastAsia="Gill Sans" w:hAnsi="Gill Sans MT" w:cs="Gill Sans"/>
                <w:szCs w:val="22"/>
              </w:rPr>
              <w:t xml:space="preserve">  </w:t>
            </w:r>
          </w:p>
          <w:p w14:paraId="234AFCA1" w14:textId="77777777" w:rsidR="00B85FCB" w:rsidRPr="006171B5" w:rsidRDefault="00B85FCB" w:rsidP="00B85FCB">
            <w:pPr>
              <w:spacing w:after="120"/>
              <w:ind w:left="363"/>
              <w:rPr>
                <w:rFonts w:ascii="Gill Sans MT" w:eastAsia="Gill Sans" w:hAnsi="Gill Sans MT" w:cs="Gill Sans"/>
                <w:szCs w:val="22"/>
              </w:rPr>
            </w:pPr>
            <w:r w:rsidRPr="006171B5">
              <w:rPr>
                <w:rFonts w:ascii="Gill Sans MT" w:eastAsia="Gill Sans" w:hAnsi="Gill Sans MT" w:cs="Gill Sans"/>
                <w:szCs w:val="22"/>
              </w:rPr>
              <w:t>Tel: 0410 480 584</w:t>
            </w:r>
          </w:p>
          <w:p w14:paraId="04D61826" w14:textId="77777777" w:rsidR="00B85FCB" w:rsidRPr="006171B5" w:rsidRDefault="00B85FCB" w:rsidP="00B85FCB">
            <w:pPr>
              <w:ind w:left="363"/>
              <w:rPr>
                <w:rFonts w:ascii="Gill Sans MT" w:eastAsia="Gill Sans" w:hAnsi="Gill Sans MT" w:cs="Gill Sans"/>
                <w:b/>
                <w:szCs w:val="22"/>
              </w:rPr>
            </w:pPr>
            <w:r w:rsidRPr="006171B5">
              <w:rPr>
                <w:rFonts w:ascii="Gill Sans MT" w:eastAsia="Gill Sans" w:hAnsi="Gill Sans MT" w:cs="Gill Sans"/>
                <w:b/>
                <w:szCs w:val="22"/>
              </w:rPr>
              <w:t xml:space="preserve">Mr Mahesh Naganathan </w:t>
            </w:r>
          </w:p>
          <w:p w14:paraId="24691497" w14:textId="77777777" w:rsidR="00B85FCB" w:rsidRPr="006171B5" w:rsidRDefault="00B85FCB" w:rsidP="00B85FCB">
            <w:pPr>
              <w:ind w:left="363"/>
              <w:rPr>
                <w:rFonts w:ascii="Gill Sans MT" w:eastAsia="Gill Sans" w:hAnsi="Gill Sans MT" w:cs="Gill Sans"/>
                <w:szCs w:val="22"/>
              </w:rPr>
            </w:pPr>
            <w:r w:rsidRPr="006171B5">
              <w:rPr>
                <w:rFonts w:ascii="Gill Sans MT" w:eastAsia="Gill Sans" w:hAnsi="Gill Sans MT" w:cs="Gill Sans"/>
                <w:szCs w:val="22"/>
              </w:rPr>
              <w:t xml:space="preserve">Highland Tax Accounting                                                                     </w:t>
            </w:r>
          </w:p>
          <w:p w14:paraId="6E47B3D4" w14:textId="77777777" w:rsidR="00B85FCB" w:rsidRPr="006171B5" w:rsidRDefault="00B85FCB" w:rsidP="00B85FCB">
            <w:pPr>
              <w:ind w:left="363"/>
              <w:rPr>
                <w:rFonts w:ascii="Gill Sans MT" w:eastAsia="Gill Sans" w:hAnsi="Gill Sans MT" w:cs="Gill Sans"/>
                <w:szCs w:val="22"/>
              </w:rPr>
            </w:pPr>
            <w:r w:rsidRPr="006171B5">
              <w:rPr>
                <w:rFonts w:ascii="Gill Sans MT" w:eastAsia="Gill Sans" w:hAnsi="Gill Sans MT" w:cs="Gill Sans"/>
                <w:szCs w:val="22"/>
              </w:rPr>
              <w:t>Suite A 1, 341 Bong Bong St,                                </w:t>
            </w:r>
          </w:p>
          <w:p w14:paraId="4FCAB716" w14:textId="77777777" w:rsidR="00B85FCB" w:rsidRPr="006171B5" w:rsidRDefault="00B85FCB" w:rsidP="00B85FCB">
            <w:pPr>
              <w:ind w:left="363"/>
              <w:rPr>
                <w:rFonts w:ascii="Gill Sans MT" w:eastAsia="Gill Sans" w:hAnsi="Gill Sans MT" w:cs="Gill Sans"/>
                <w:szCs w:val="22"/>
              </w:rPr>
            </w:pPr>
            <w:r w:rsidRPr="006171B5">
              <w:rPr>
                <w:rFonts w:ascii="Gill Sans MT" w:eastAsia="Gill Sans" w:hAnsi="Gill Sans MT" w:cs="Gill Sans"/>
                <w:szCs w:val="22"/>
              </w:rPr>
              <w:t xml:space="preserve">BOWRAL NSW 2576                                                        </w:t>
            </w:r>
          </w:p>
          <w:p w14:paraId="2EDEB690" w14:textId="77777777" w:rsidR="00B85FCB" w:rsidRPr="006171B5" w:rsidRDefault="00B85FCB" w:rsidP="00B85FCB">
            <w:pPr>
              <w:ind w:left="363"/>
              <w:rPr>
                <w:rFonts w:ascii="Gill Sans MT" w:eastAsia="Gill Sans" w:hAnsi="Gill Sans MT" w:cs="Gill Sans"/>
                <w:szCs w:val="22"/>
              </w:rPr>
            </w:pPr>
            <w:r w:rsidRPr="006171B5">
              <w:rPr>
                <w:rFonts w:ascii="Gill Sans MT" w:eastAsia="Gill Sans" w:hAnsi="Gill Sans MT" w:cs="Gill Sans"/>
                <w:szCs w:val="22"/>
              </w:rPr>
              <w:t xml:space="preserve">T (02) 48617095                                                                          </w:t>
            </w:r>
          </w:p>
          <w:p w14:paraId="310E778C" w14:textId="77777777" w:rsidR="00B85FCB" w:rsidRPr="006171B5" w:rsidRDefault="00B85FCB" w:rsidP="00B85FCB">
            <w:pPr>
              <w:ind w:left="363"/>
              <w:rPr>
                <w:rFonts w:ascii="Gill Sans MT" w:eastAsia="Gill Sans" w:hAnsi="Gill Sans MT" w:cs="Gill Sans"/>
                <w:szCs w:val="22"/>
              </w:rPr>
            </w:pPr>
            <w:r w:rsidRPr="006171B5">
              <w:rPr>
                <w:rFonts w:ascii="Gill Sans MT" w:eastAsia="Gill Sans" w:hAnsi="Gill Sans MT" w:cs="Gill Sans"/>
                <w:szCs w:val="22"/>
              </w:rPr>
              <w:t>F (02) 8617096        </w:t>
            </w:r>
          </w:p>
          <w:p w14:paraId="130D0968" w14:textId="77777777" w:rsidR="00B85FCB" w:rsidRPr="006171B5" w:rsidRDefault="00B85FCB" w:rsidP="00B85FCB">
            <w:pPr>
              <w:spacing w:after="120"/>
              <w:ind w:left="363"/>
              <w:rPr>
                <w:rFonts w:ascii="Gill Sans MT" w:eastAsia="Gill Sans" w:hAnsi="Gill Sans MT" w:cs="Gill Sans"/>
                <w:color w:val="0000FF"/>
                <w:szCs w:val="22"/>
                <w:u w:val="single"/>
              </w:rPr>
            </w:pPr>
            <w:r w:rsidRPr="006171B5">
              <w:rPr>
                <w:rFonts w:ascii="Gill Sans MT" w:eastAsia="Gill Sans" w:hAnsi="Gill Sans MT" w:cs="Gill Sans"/>
                <w:szCs w:val="22"/>
              </w:rPr>
              <w:t xml:space="preserve">E </w:t>
            </w:r>
            <w:hyperlink r:id="rId12">
              <w:r w:rsidRPr="006171B5">
                <w:rPr>
                  <w:rFonts w:ascii="Gill Sans MT" w:eastAsia="Gill Sans" w:hAnsi="Gill Sans MT" w:cs="Gill Sans"/>
                  <w:color w:val="0000FF"/>
                  <w:szCs w:val="22"/>
                  <w:u w:val="single"/>
                </w:rPr>
                <w:t>info@highlandtax.com.au</w:t>
              </w:r>
            </w:hyperlink>
            <w:r w:rsidRPr="006171B5">
              <w:rPr>
                <w:rFonts w:ascii="Gill Sans MT" w:eastAsia="Gill Sans" w:hAnsi="Gill Sans MT" w:cs="Gill Sans"/>
                <w:color w:val="0000FF"/>
                <w:szCs w:val="22"/>
                <w:u w:val="single"/>
              </w:rPr>
              <w:t xml:space="preserve"> </w:t>
            </w:r>
          </w:p>
          <w:p w14:paraId="761F4899" w14:textId="77777777" w:rsidR="00B85FCB" w:rsidRPr="006171B5" w:rsidRDefault="00B85FCB" w:rsidP="00B85FCB">
            <w:pPr>
              <w:ind w:left="363"/>
              <w:rPr>
                <w:rFonts w:ascii="Gill Sans MT" w:eastAsia="Gill Sans" w:hAnsi="Gill Sans MT" w:cs="Gill Sans"/>
                <w:b/>
                <w:szCs w:val="22"/>
              </w:rPr>
            </w:pPr>
            <w:r w:rsidRPr="006171B5">
              <w:rPr>
                <w:rFonts w:ascii="Gill Sans MT" w:eastAsia="Gill Sans" w:hAnsi="Gill Sans MT" w:cs="Gill Sans"/>
                <w:b/>
                <w:szCs w:val="22"/>
              </w:rPr>
              <w:t>Dr Tom Denigan</w:t>
            </w:r>
          </w:p>
          <w:p w14:paraId="29311124" w14:textId="77777777" w:rsidR="00B85FCB" w:rsidRPr="006171B5" w:rsidRDefault="00B85FCB" w:rsidP="00B85FCB">
            <w:pPr>
              <w:ind w:left="363"/>
              <w:rPr>
                <w:rFonts w:ascii="Gill Sans MT" w:eastAsia="Gill Sans" w:hAnsi="Gill Sans MT" w:cs="Gill Sans"/>
                <w:szCs w:val="22"/>
              </w:rPr>
            </w:pPr>
            <w:r w:rsidRPr="006171B5">
              <w:rPr>
                <w:rFonts w:ascii="Gill Sans MT" w:eastAsia="Gill Sans" w:hAnsi="Gill Sans MT" w:cs="Gill Sans"/>
                <w:szCs w:val="22"/>
              </w:rPr>
              <w:t>KINGDOM BREWERIES AUSTRALIA / TANK ENGINE SOUND SYSTEMS </w:t>
            </w:r>
          </w:p>
          <w:p w14:paraId="5A6B59C9" w14:textId="77777777" w:rsidR="00B85FCB" w:rsidRPr="006171B5" w:rsidRDefault="00B85FCB" w:rsidP="00B85FCB">
            <w:pPr>
              <w:ind w:left="363"/>
              <w:rPr>
                <w:rFonts w:ascii="Gill Sans MT" w:eastAsia="Gill Sans" w:hAnsi="Gill Sans MT" w:cs="Gill Sans"/>
                <w:szCs w:val="22"/>
              </w:rPr>
            </w:pPr>
            <w:r w:rsidRPr="006171B5">
              <w:rPr>
                <w:rFonts w:ascii="Gill Sans MT" w:eastAsia="Gill Sans" w:hAnsi="Gill Sans MT" w:cs="Gill Sans"/>
                <w:szCs w:val="22"/>
              </w:rPr>
              <w:t>ABN : 55 460 694 220</w:t>
            </w:r>
          </w:p>
          <w:p w14:paraId="63604757" w14:textId="77777777" w:rsidR="00B85FCB" w:rsidRPr="006171B5" w:rsidRDefault="00B85FCB" w:rsidP="00B85FCB">
            <w:pPr>
              <w:ind w:left="363"/>
              <w:rPr>
                <w:rFonts w:ascii="Gill Sans MT" w:eastAsia="Gill Sans" w:hAnsi="Gill Sans MT" w:cs="Gill Sans"/>
                <w:szCs w:val="22"/>
              </w:rPr>
            </w:pPr>
            <w:r w:rsidRPr="006171B5">
              <w:rPr>
                <w:rFonts w:ascii="Gill Sans MT" w:eastAsia="Gill Sans" w:hAnsi="Gill Sans MT" w:cs="Gill Sans"/>
                <w:szCs w:val="22"/>
              </w:rPr>
              <w:t>Mobile: 0412 245 163</w:t>
            </w:r>
          </w:p>
          <w:p w14:paraId="7F9DADD7" w14:textId="77777777" w:rsidR="00B85FCB" w:rsidRPr="006171B5" w:rsidRDefault="00B85FCB" w:rsidP="00B85FCB">
            <w:pPr>
              <w:ind w:left="363"/>
              <w:rPr>
                <w:rFonts w:ascii="Gill Sans MT" w:eastAsia="Gill Sans" w:hAnsi="Gill Sans MT" w:cs="Gill Sans"/>
                <w:szCs w:val="22"/>
              </w:rPr>
            </w:pPr>
            <w:r w:rsidRPr="006171B5">
              <w:rPr>
                <w:rFonts w:ascii="Gill Sans MT" w:eastAsia="Gill Sans" w:hAnsi="Gill Sans MT" w:cs="Gill Sans"/>
                <w:szCs w:val="22"/>
              </w:rPr>
              <w:t xml:space="preserve">Email: </w:t>
            </w:r>
            <w:hyperlink r:id="rId13">
              <w:r w:rsidRPr="006171B5">
                <w:rPr>
                  <w:rFonts w:ascii="Gill Sans MT" w:eastAsia="Gill Sans" w:hAnsi="Gill Sans MT" w:cs="Gill Sans"/>
                  <w:color w:val="0000FF"/>
                  <w:szCs w:val="22"/>
                  <w:u w:val="single"/>
                </w:rPr>
                <w:t>denigan@bigpond.com</w:t>
              </w:r>
            </w:hyperlink>
            <w:r w:rsidRPr="006171B5">
              <w:rPr>
                <w:rFonts w:ascii="Gill Sans MT" w:eastAsia="Gill Sans" w:hAnsi="Gill Sans MT" w:cs="Gill Sans"/>
                <w:szCs w:val="22"/>
              </w:rPr>
              <w:t xml:space="preserve">  </w:t>
            </w:r>
          </w:p>
          <w:p w14:paraId="5F231E1E" w14:textId="77777777" w:rsidR="00B85FCB" w:rsidRPr="006171B5" w:rsidRDefault="00B85FCB" w:rsidP="00B85FCB">
            <w:pPr>
              <w:ind w:left="363"/>
              <w:rPr>
                <w:rFonts w:ascii="Gill Sans MT" w:eastAsia="Gill Sans" w:hAnsi="Gill Sans MT" w:cs="Gill Sans"/>
                <w:szCs w:val="22"/>
              </w:rPr>
            </w:pPr>
            <w:r w:rsidRPr="006171B5">
              <w:rPr>
                <w:rFonts w:ascii="Gill Sans MT" w:eastAsia="Gill Sans" w:hAnsi="Gill Sans MT" w:cs="Gill Sans"/>
                <w:szCs w:val="22"/>
              </w:rPr>
              <w:t>Address: 975 Anzac Pde, Maroubra NSW 2035 Australia.               </w:t>
            </w:r>
          </w:p>
          <w:p w14:paraId="61475F68" w14:textId="77777777" w:rsidR="00B85FCB" w:rsidRPr="006171B5" w:rsidRDefault="00B85FCB" w:rsidP="00B85FCB">
            <w:pPr>
              <w:spacing w:after="120"/>
              <w:ind w:left="363"/>
              <w:rPr>
                <w:rFonts w:ascii="Gill Sans MT" w:eastAsia="Gill Sans" w:hAnsi="Gill Sans MT" w:cs="Gill Sans"/>
                <w:szCs w:val="22"/>
              </w:rPr>
            </w:pPr>
            <w:r w:rsidRPr="006171B5">
              <w:rPr>
                <w:rFonts w:ascii="Gill Sans MT" w:eastAsia="Gill Sans" w:hAnsi="Gill Sans MT" w:cs="Gill Sans"/>
                <w:szCs w:val="22"/>
              </w:rPr>
              <w:t xml:space="preserve">WEBs: www.tess.id.au &amp; </w:t>
            </w:r>
            <w:hyperlink r:id="rId14">
              <w:r w:rsidRPr="006171B5">
                <w:rPr>
                  <w:rFonts w:ascii="Gill Sans MT" w:eastAsia="Gill Sans" w:hAnsi="Gill Sans MT" w:cs="Gill Sans"/>
                  <w:color w:val="0000FF"/>
                  <w:szCs w:val="22"/>
                  <w:u w:val="single"/>
                </w:rPr>
                <w:t>www.kingdombreweries.com.au</w:t>
              </w:r>
            </w:hyperlink>
          </w:p>
          <w:p w14:paraId="1554B5B3" w14:textId="77777777" w:rsidR="00B85FCB" w:rsidRPr="006171B5" w:rsidRDefault="00B85FCB" w:rsidP="00B85FCB">
            <w:pPr>
              <w:ind w:left="363"/>
              <w:rPr>
                <w:rFonts w:ascii="Gill Sans MT" w:eastAsia="Gill Sans" w:hAnsi="Gill Sans MT" w:cs="Gill Sans"/>
                <w:b/>
                <w:szCs w:val="22"/>
              </w:rPr>
            </w:pPr>
            <w:r w:rsidRPr="006171B5">
              <w:rPr>
                <w:rFonts w:ascii="Gill Sans MT" w:eastAsia="Gill Sans" w:hAnsi="Gill Sans MT" w:cs="Gill Sans"/>
                <w:b/>
                <w:szCs w:val="22"/>
              </w:rPr>
              <w:t>John Corrigan</w:t>
            </w:r>
          </w:p>
          <w:p w14:paraId="6DCB5EE1" w14:textId="77777777" w:rsidR="00B85FCB" w:rsidRPr="006171B5" w:rsidRDefault="00B85FCB" w:rsidP="00B85FCB">
            <w:pPr>
              <w:ind w:left="363"/>
              <w:rPr>
                <w:rFonts w:ascii="Gill Sans MT" w:eastAsia="Gill Sans" w:hAnsi="Gill Sans MT" w:cs="Gill Sans"/>
                <w:szCs w:val="22"/>
              </w:rPr>
            </w:pPr>
            <w:r w:rsidRPr="006171B5">
              <w:rPr>
                <w:rFonts w:ascii="Gill Sans MT" w:eastAsia="Gill Sans" w:hAnsi="Gill Sans MT" w:cs="Gill Sans"/>
                <w:szCs w:val="22"/>
              </w:rPr>
              <w:t xml:space="preserve">PDL Academy </w:t>
            </w:r>
          </w:p>
          <w:p w14:paraId="2E03C930" w14:textId="77777777" w:rsidR="00B85FCB" w:rsidRPr="006171B5" w:rsidRDefault="00B85FCB" w:rsidP="00B85FCB">
            <w:pPr>
              <w:ind w:left="363"/>
              <w:rPr>
                <w:rFonts w:ascii="Gill Sans MT" w:eastAsia="Gill Sans" w:hAnsi="Gill Sans MT" w:cs="Gill Sans"/>
                <w:szCs w:val="22"/>
              </w:rPr>
            </w:pPr>
            <w:r w:rsidRPr="006171B5">
              <w:rPr>
                <w:rFonts w:ascii="Gill Sans MT" w:eastAsia="Gill Sans" w:hAnsi="Gill Sans MT" w:cs="Gill Sans"/>
                <w:szCs w:val="22"/>
              </w:rPr>
              <w:t>Phone: 02 9262 9610</w:t>
            </w:r>
          </w:p>
          <w:p w14:paraId="6249FC32" w14:textId="77777777" w:rsidR="00B85FCB" w:rsidRPr="006171B5" w:rsidRDefault="00B85FCB" w:rsidP="00B85FCB">
            <w:pPr>
              <w:ind w:left="363"/>
              <w:rPr>
                <w:rFonts w:ascii="Gill Sans MT" w:eastAsia="Gill Sans" w:hAnsi="Gill Sans MT" w:cs="Gill Sans"/>
                <w:szCs w:val="22"/>
              </w:rPr>
            </w:pPr>
            <w:r w:rsidRPr="006171B5">
              <w:rPr>
                <w:rFonts w:ascii="Gill Sans MT" w:eastAsia="Gill Sans" w:hAnsi="Gill Sans MT" w:cs="Gill Sans"/>
                <w:szCs w:val="22"/>
              </w:rPr>
              <w:t xml:space="preserve">Email: </w:t>
            </w:r>
            <w:hyperlink r:id="rId15">
              <w:r w:rsidRPr="006171B5">
                <w:rPr>
                  <w:rFonts w:ascii="Gill Sans MT" w:eastAsia="Gill Sans" w:hAnsi="Gill Sans MT" w:cs="Gill Sans"/>
                  <w:color w:val="0000FF"/>
                  <w:szCs w:val="22"/>
                  <w:u w:val="single"/>
                </w:rPr>
                <w:t>support@pdlacademy.com.au</w:t>
              </w:r>
            </w:hyperlink>
            <w:r w:rsidRPr="006171B5">
              <w:rPr>
                <w:rFonts w:ascii="Gill Sans MT" w:eastAsia="Gill Sans" w:hAnsi="Gill Sans MT" w:cs="Gill Sans"/>
                <w:szCs w:val="22"/>
              </w:rPr>
              <w:t xml:space="preserve"> </w:t>
            </w:r>
          </w:p>
          <w:p w14:paraId="4B5CE820" w14:textId="77777777" w:rsidR="00B85FCB" w:rsidRPr="006171B5" w:rsidRDefault="00B85FCB" w:rsidP="00B85FCB">
            <w:pPr>
              <w:ind w:left="363"/>
              <w:rPr>
                <w:rFonts w:ascii="Gill Sans MT" w:eastAsia="Gill Sans" w:hAnsi="Gill Sans MT" w:cs="Gill Sans"/>
                <w:szCs w:val="22"/>
              </w:rPr>
            </w:pPr>
            <w:r w:rsidRPr="006171B5">
              <w:rPr>
                <w:rFonts w:ascii="Gill Sans MT" w:eastAsia="Gill Sans" w:hAnsi="Gill Sans MT" w:cs="Gill Sans"/>
                <w:szCs w:val="22"/>
              </w:rPr>
              <w:t>Address: Level 6, 51 Druitt Street, Sydney New South Wales 2000</w:t>
            </w:r>
          </w:p>
          <w:p w14:paraId="68F80EA5" w14:textId="4BFF7BC9" w:rsidR="00B85FCB" w:rsidRPr="006171B5" w:rsidRDefault="00B85FCB" w:rsidP="00B85FCB">
            <w:pPr>
              <w:spacing w:after="120"/>
              <w:ind w:left="363"/>
              <w:rPr>
                <w:rFonts w:ascii="Gill Sans MT" w:eastAsia="Gill Sans" w:hAnsi="Gill Sans MT" w:cs="Gill Sans"/>
                <w:szCs w:val="22"/>
              </w:rPr>
            </w:pPr>
            <w:r w:rsidRPr="006171B5">
              <w:rPr>
                <w:rFonts w:ascii="Gill Sans MT" w:eastAsia="Gill Sans" w:hAnsi="Gill Sans MT" w:cs="Gill Sans"/>
                <w:szCs w:val="22"/>
              </w:rPr>
              <w:t xml:space="preserve">Website: </w:t>
            </w:r>
            <w:hyperlink r:id="rId16">
              <w:r w:rsidRPr="006171B5">
                <w:rPr>
                  <w:rFonts w:ascii="Gill Sans MT" w:eastAsia="Gill Sans" w:hAnsi="Gill Sans MT" w:cs="Gill Sans"/>
                  <w:color w:val="0000FF"/>
                  <w:szCs w:val="22"/>
                  <w:u w:val="single"/>
                </w:rPr>
                <w:t>https://www.pdlacademy.com.au/</w:t>
              </w:r>
            </w:hyperlink>
            <w:r w:rsidRPr="006171B5">
              <w:rPr>
                <w:rFonts w:ascii="Gill Sans MT" w:eastAsia="Gill Sans" w:hAnsi="Gill Sans MT" w:cs="Gill Sans"/>
                <w:szCs w:val="22"/>
              </w:rPr>
              <w:t xml:space="preserve"> </w:t>
            </w:r>
          </w:p>
          <w:p w14:paraId="38EC4920" w14:textId="233C98F3" w:rsidR="00B85FCB" w:rsidRPr="00B85FCB" w:rsidRDefault="00B85FCB" w:rsidP="00B85FCB">
            <w:pPr>
              <w:spacing w:after="120"/>
              <w:rPr>
                <w:rFonts w:ascii="Gill Sans MT" w:eastAsia="Gill Sans" w:hAnsi="Gill Sans MT" w:cs="Gill Sans"/>
                <w:szCs w:val="22"/>
              </w:rPr>
            </w:pPr>
            <w:r w:rsidRPr="006171B5">
              <w:rPr>
                <w:rFonts w:ascii="Gill Sans MT" w:eastAsia="Gill Sans" w:hAnsi="Gill Sans MT" w:cs="Gill Sans"/>
                <w:szCs w:val="22"/>
              </w:rPr>
              <w:t>As a result of this consultation, the training and assessment program has been developed to meet the needs of the target audience and industry requirements by seeking to ensure learning is relevant to current workplace practice. Industry consultants will be invited to provide feedback to RSB to this training and assessment strategy on an annual basis.</w:t>
            </w:r>
          </w:p>
        </w:tc>
      </w:tr>
      <w:tr w:rsidR="00D4648F" w:rsidRPr="006171B5" w14:paraId="2FEC0391" w14:textId="4350699F" w:rsidTr="00E44BF0">
        <w:trPr>
          <w:trHeight w:val="567"/>
        </w:trPr>
        <w:tc>
          <w:tcPr>
            <w:tcW w:w="9214" w:type="dxa"/>
            <w:gridSpan w:val="4"/>
            <w:tcBorders>
              <w:top w:val="single" w:sz="4" w:space="0" w:color="B4C6E7" w:themeColor="accent1" w:themeTint="66"/>
              <w:bottom w:val="single" w:sz="4" w:space="0" w:color="B4C6E7" w:themeColor="accent1" w:themeTint="66"/>
            </w:tcBorders>
            <w:shd w:val="clear" w:color="auto" w:fill="D9D9D9" w:themeFill="background1" w:themeFillShade="D9"/>
            <w:vAlign w:val="center"/>
          </w:tcPr>
          <w:p w14:paraId="7EF0C3B0" w14:textId="1617F880" w:rsidR="00D4648F" w:rsidRPr="00B85FCB" w:rsidRDefault="00D4648F" w:rsidP="00B85FCB">
            <w:pPr>
              <w:rPr>
                <w:rFonts w:ascii="Gill Sans MT" w:eastAsia="Gill Sans" w:hAnsi="Gill Sans MT" w:cs="Gill Sans"/>
                <w:b/>
                <w:sz w:val="28"/>
                <w:szCs w:val="28"/>
              </w:rPr>
            </w:pPr>
            <w:r w:rsidRPr="00B85FCB">
              <w:rPr>
                <w:rFonts w:ascii="Gill Sans MT" w:eastAsia="Gill Sans" w:hAnsi="Gill Sans MT" w:cs="Gill Sans"/>
                <w:b/>
                <w:sz w:val="28"/>
                <w:szCs w:val="28"/>
              </w:rPr>
              <w:t>Quality Control</w:t>
            </w:r>
          </w:p>
        </w:tc>
      </w:tr>
      <w:tr w:rsidR="00D4648F" w:rsidRPr="006171B5" w14:paraId="0B56DE92" w14:textId="25B8BD4A" w:rsidTr="006208BA">
        <w:trPr>
          <w:trHeight w:val="567"/>
        </w:trPr>
        <w:tc>
          <w:tcPr>
            <w:tcW w:w="173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9D9D9" w:themeFill="background1" w:themeFillShade="D9"/>
          </w:tcPr>
          <w:p w14:paraId="7C5606FC" w14:textId="16298E28" w:rsidR="00D4648F" w:rsidRPr="00B85FCB" w:rsidRDefault="00D4648F" w:rsidP="00D4648F">
            <w:pPr>
              <w:rPr>
                <w:rFonts w:ascii="Gill Sans MT" w:eastAsia="Gill Sans" w:hAnsi="Gill Sans MT" w:cs="Gill Sans"/>
                <w:b/>
                <w:sz w:val="28"/>
                <w:szCs w:val="28"/>
              </w:rPr>
            </w:pPr>
            <w:r w:rsidRPr="006171B5">
              <w:rPr>
                <w:rFonts w:ascii="Gill Sans MT" w:eastAsia="Gill Sans" w:hAnsi="Gill Sans MT" w:cs="Gill Sans"/>
                <w:b/>
                <w:szCs w:val="22"/>
              </w:rPr>
              <w:t>TAS Monitoring and Improvement</w:t>
            </w:r>
          </w:p>
        </w:tc>
        <w:tc>
          <w:tcPr>
            <w:tcW w:w="7484"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33F5CFC" w14:textId="77777777" w:rsidR="00D4648F" w:rsidRDefault="00D4648F" w:rsidP="00D4648F">
            <w:pPr>
              <w:spacing w:after="120"/>
              <w:rPr>
                <w:rFonts w:ascii="Gill Sans MT" w:eastAsia="Gill Sans" w:hAnsi="Gill Sans MT" w:cs="Gill Sans"/>
                <w:szCs w:val="22"/>
              </w:rPr>
            </w:pPr>
            <w:r w:rsidRPr="006171B5">
              <w:rPr>
                <w:rFonts w:ascii="Gill Sans MT" w:eastAsia="Gill Sans" w:hAnsi="Gill Sans MT" w:cs="Gill Sans"/>
                <w:szCs w:val="22"/>
              </w:rPr>
              <w:t>Improvements to this TAS document are version controlled and significant improvements entered into the Continuous Improvements Register. The TAS may be customised to suit the needs of a specific cohort of student (target students).</w:t>
            </w:r>
          </w:p>
          <w:p w14:paraId="40DF2230" w14:textId="77777777" w:rsidR="00D4648F" w:rsidRPr="006171B5" w:rsidRDefault="00D4648F" w:rsidP="00D4648F">
            <w:pPr>
              <w:spacing w:after="120"/>
              <w:rPr>
                <w:rFonts w:ascii="Gill Sans MT" w:eastAsia="Gill Sans" w:hAnsi="Gill Sans MT" w:cs="Gill Sans"/>
                <w:szCs w:val="22"/>
              </w:rPr>
            </w:pPr>
            <w:r w:rsidRPr="006171B5">
              <w:rPr>
                <w:rFonts w:ascii="Gill Sans MT" w:eastAsia="Gill Sans" w:hAnsi="Gill Sans MT" w:cs="Gill Sans"/>
                <w:szCs w:val="22"/>
              </w:rPr>
              <w:t>The TAS is systematically reviewed by the Industry Advisory Committee at least annually. Furthermore, assessments are validated and moderated as per our Assessment Validation Policy and Procedure.</w:t>
            </w:r>
          </w:p>
          <w:p w14:paraId="4B2F61D4" w14:textId="77777777" w:rsidR="00D4648F" w:rsidRPr="006171B5" w:rsidRDefault="00D4648F" w:rsidP="00D4648F">
            <w:pPr>
              <w:rPr>
                <w:rFonts w:ascii="Gill Sans MT" w:eastAsia="Gill Sans" w:hAnsi="Gill Sans MT" w:cs="Gill Sans"/>
                <w:szCs w:val="22"/>
              </w:rPr>
            </w:pPr>
            <w:r w:rsidRPr="006171B5">
              <w:rPr>
                <w:rFonts w:ascii="Gill Sans MT" w:eastAsia="Gill Sans" w:hAnsi="Gill Sans MT" w:cs="Gill Sans"/>
                <w:szCs w:val="22"/>
              </w:rPr>
              <w:t>Evidence that Training and Assessment Strategies are being monitored and improved include:</w:t>
            </w:r>
          </w:p>
          <w:p w14:paraId="1CD46653" w14:textId="77777777" w:rsidR="00B32DFF" w:rsidRDefault="00D4648F" w:rsidP="00D4648F">
            <w:pPr>
              <w:numPr>
                <w:ilvl w:val="0"/>
                <w:numId w:val="16"/>
              </w:numPr>
              <w:pBdr>
                <w:top w:val="nil"/>
                <w:left w:val="nil"/>
                <w:bottom w:val="nil"/>
                <w:right w:val="nil"/>
                <w:between w:val="nil"/>
              </w:pBdr>
              <w:contextualSpacing/>
              <w:jc w:val="left"/>
              <w:rPr>
                <w:rFonts w:ascii="Gill Sans MT" w:hAnsi="Gill Sans MT" w:cs="Arial"/>
                <w:szCs w:val="22"/>
              </w:rPr>
            </w:pPr>
            <w:r w:rsidRPr="00B85FCB">
              <w:rPr>
                <w:rFonts w:ascii="Gill Sans MT" w:hAnsi="Gill Sans MT" w:cs="Arial"/>
                <w:szCs w:val="22"/>
              </w:rPr>
              <w:t xml:space="preserve">Annual reviews to reflect the changes in the training package and/or the changes in the qualification </w:t>
            </w:r>
          </w:p>
          <w:p w14:paraId="3B428232" w14:textId="72B4CAC9" w:rsidR="00D4648F" w:rsidRPr="00B32DFF" w:rsidRDefault="00D4648F" w:rsidP="00D4648F">
            <w:pPr>
              <w:numPr>
                <w:ilvl w:val="0"/>
                <w:numId w:val="16"/>
              </w:numPr>
              <w:pBdr>
                <w:top w:val="nil"/>
                <w:left w:val="nil"/>
                <w:bottom w:val="nil"/>
                <w:right w:val="nil"/>
                <w:between w:val="nil"/>
              </w:pBdr>
              <w:contextualSpacing/>
              <w:jc w:val="left"/>
              <w:rPr>
                <w:rFonts w:ascii="Gill Sans MT" w:hAnsi="Gill Sans MT" w:cs="Arial"/>
                <w:szCs w:val="22"/>
              </w:rPr>
            </w:pPr>
            <w:r w:rsidRPr="00B32DFF">
              <w:rPr>
                <w:rFonts w:ascii="Gill Sans MT" w:hAnsi="Gill Sans MT" w:cs="Arial"/>
                <w:szCs w:val="22"/>
              </w:rPr>
              <w:lastRenderedPageBreak/>
              <w:t>Records of staff and industry stakeholder meetings about training and assessment</w:t>
            </w:r>
            <w:r w:rsidRPr="00B32DFF">
              <w:rPr>
                <w:rFonts w:ascii="Gill Sans MT" w:eastAsia="Gill Sans" w:hAnsi="Gill Sans MT" w:cs="Gill Sans"/>
                <w:color w:val="000000"/>
                <w:szCs w:val="22"/>
              </w:rPr>
              <w:t xml:space="preserve"> strategies </w:t>
            </w:r>
          </w:p>
        </w:tc>
      </w:tr>
      <w:tr w:rsidR="00D4648F" w:rsidRPr="006171B5" w14:paraId="1081DD89" w14:textId="788DB7B5" w:rsidTr="00D4648F">
        <w:trPr>
          <w:trHeight w:val="567"/>
        </w:trPr>
        <w:tc>
          <w:tcPr>
            <w:tcW w:w="1730" w:type="dxa"/>
            <w:vMerge w:val="restart"/>
            <w:tcBorders>
              <w:top w:val="single" w:sz="4" w:space="0" w:color="B4C6E7" w:themeColor="accent1" w:themeTint="66"/>
            </w:tcBorders>
            <w:shd w:val="clear" w:color="auto" w:fill="D9D9D9" w:themeFill="background1" w:themeFillShade="D9"/>
          </w:tcPr>
          <w:p w14:paraId="1D388FAB" w14:textId="39B52B4B" w:rsidR="00D4648F" w:rsidRPr="00B85FCB" w:rsidRDefault="00D4648F" w:rsidP="00D4648F">
            <w:pPr>
              <w:widowControl w:val="0"/>
              <w:pBdr>
                <w:top w:val="nil"/>
                <w:left w:val="nil"/>
                <w:bottom w:val="nil"/>
                <w:right w:val="nil"/>
                <w:between w:val="nil"/>
              </w:pBdr>
              <w:rPr>
                <w:rFonts w:ascii="Gill Sans MT" w:eastAsia="Gill Sans" w:hAnsi="Gill Sans MT" w:cs="Gill Sans"/>
                <w:b/>
                <w:bCs/>
                <w:color w:val="000000"/>
                <w:szCs w:val="22"/>
              </w:rPr>
            </w:pPr>
            <w:r w:rsidRPr="00B85FCB">
              <w:rPr>
                <w:rFonts w:ascii="Gill Sans MT" w:eastAsia="Gill Sans" w:hAnsi="Gill Sans MT" w:cs="Gill Sans"/>
                <w:b/>
                <w:bCs/>
                <w:color w:val="000000"/>
                <w:szCs w:val="22"/>
              </w:rPr>
              <w:lastRenderedPageBreak/>
              <w:t>Approval</w:t>
            </w:r>
          </w:p>
        </w:tc>
        <w:tc>
          <w:tcPr>
            <w:tcW w:w="2977" w:type="dxa"/>
            <w:gridSpan w:val="2"/>
            <w:vMerge w:val="restart"/>
            <w:tcBorders>
              <w:top w:val="single" w:sz="4" w:space="0" w:color="B4C6E7" w:themeColor="accent1" w:themeTint="66"/>
              <w:right w:val="single" w:sz="4" w:space="0" w:color="B4C6E7" w:themeColor="accent1" w:themeTint="66"/>
            </w:tcBorders>
            <w:vAlign w:val="center"/>
          </w:tcPr>
          <w:p w14:paraId="1DEC623F" w14:textId="7BC3185F" w:rsidR="00D4648F" w:rsidRPr="00B85FCB" w:rsidRDefault="00D4648F" w:rsidP="00D4648F">
            <w:pPr>
              <w:rPr>
                <w:rFonts w:ascii="Gill Sans MT" w:eastAsia="Gill Sans" w:hAnsi="Gill Sans MT" w:cs="Gill Sans"/>
                <w:bCs/>
                <w:szCs w:val="22"/>
              </w:rPr>
            </w:pPr>
            <w:r w:rsidRPr="00B85FCB">
              <w:rPr>
                <w:rFonts w:ascii="Gill Sans MT" w:eastAsia="Gill Sans" w:hAnsi="Gill Sans MT" w:cs="Gill Sans"/>
                <w:bCs/>
                <w:szCs w:val="22"/>
              </w:rPr>
              <w:t>Principal Executive Officer</w:t>
            </w:r>
          </w:p>
        </w:tc>
        <w:tc>
          <w:tcPr>
            <w:tcW w:w="4507" w:type="dxa"/>
            <w:tcBorders>
              <w:top w:val="single" w:sz="4" w:space="0" w:color="B4C6E7" w:themeColor="accent1" w:themeTint="66"/>
              <w:left w:val="single" w:sz="4" w:space="0" w:color="B4C6E7" w:themeColor="accent1" w:themeTint="66"/>
              <w:bottom w:val="single" w:sz="4" w:space="0" w:color="B4C6E7" w:themeColor="accent1" w:themeTint="66"/>
            </w:tcBorders>
            <w:vAlign w:val="center"/>
          </w:tcPr>
          <w:p w14:paraId="6FCD9FF9" w14:textId="3DB7679E" w:rsidR="00D4648F" w:rsidRPr="00B85FCB" w:rsidRDefault="00D4648F" w:rsidP="00D4648F">
            <w:pPr>
              <w:rPr>
                <w:rFonts w:ascii="Gill Sans MT" w:eastAsia="Gill Sans" w:hAnsi="Gill Sans MT" w:cs="Gill Sans"/>
                <w:bCs/>
                <w:szCs w:val="22"/>
              </w:rPr>
            </w:pPr>
            <w:r w:rsidRPr="00B85FCB">
              <w:rPr>
                <w:rFonts w:ascii="Gill Sans MT" w:eastAsia="Gill Sans" w:hAnsi="Gill Sans MT" w:cs="Gill Sans"/>
                <w:bCs/>
                <w:szCs w:val="22"/>
              </w:rPr>
              <w:t>Signature:</w:t>
            </w:r>
          </w:p>
        </w:tc>
      </w:tr>
      <w:tr w:rsidR="00D4648F" w:rsidRPr="006171B5" w14:paraId="6DEFA651" w14:textId="6757D77E" w:rsidTr="00D4648F">
        <w:trPr>
          <w:trHeight w:val="567"/>
        </w:trPr>
        <w:tc>
          <w:tcPr>
            <w:tcW w:w="1730" w:type="dxa"/>
            <w:vMerge/>
            <w:shd w:val="clear" w:color="auto" w:fill="D9D9D9" w:themeFill="background1" w:themeFillShade="D9"/>
          </w:tcPr>
          <w:p w14:paraId="0866104D" w14:textId="77777777" w:rsidR="00D4648F" w:rsidRPr="006171B5" w:rsidRDefault="00D4648F" w:rsidP="00D4648F">
            <w:pPr>
              <w:widowControl w:val="0"/>
              <w:pBdr>
                <w:top w:val="nil"/>
                <w:left w:val="nil"/>
                <w:bottom w:val="nil"/>
                <w:right w:val="nil"/>
                <w:between w:val="nil"/>
              </w:pBdr>
              <w:rPr>
                <w:rFonts w:ascii="Gill Sans MT" w:eastAsia="Gill Sans" w:hAnsi="Gill Sans MT" w:cs="Gill Sans"/>
                <w:color w:val="000000"/>
                <w:szCs w:val="22"/>
              </w:rPr>
            </w:pPr>
          </w:p>
        </w:tc>
        <w:tc>
          <w:tcPr>
            <w:tcW w:w="2977" w:type="dxa"/>
            <w:gridSpan w:val="2"/>
            <w:vMerge/>
            <w:tcBorders>
              <w:bottom w:val="single" w:sz="4" w:space="0" w:color="B4C6E7" w:themeColor="accent1" w:themeTint="66"/>
              <w:right w:val="single" w:sz="4" w:space="0" w:color="B4C6E7" w:themeColor="accent1" w:themeTint="66"/>
            </w:tcBorders>
            <w:vAlign w:val="center"/>
          </w:tcPr>
          <w:p w14:paraId="4E8C0D86" w14:textId="77777777" w:rsidR="00D4648F" w:rsidRPr="00B85FCB" w:rsidRDefault="00D4648F" w:rsidP="00D4648F">
            <w:pPr>
              <w:rPr>
                <w:rFonts w:ascii="Gill Sans MT" w:eastAsia="Gill Sans" w:hAnsi="Gill Sans MT" w:cs="Gill Sans"/>
                <w:bCs/>
                <w:szCs w:val="22"/>
              </w:rPr>
            </w:pPr>
          </w:p>
        </w:tc>
        <w:tc>
          <w:tcPr>
            <w:tcW w:w="4507" w:type="dxa"/>
            <w:tcBorders>
              <w:top w:val="single" w:sz="4" w:space="0" w:color="B4C6E7" w:themeColor="accent1" w:themeTint="66"/>
              <w:left w:val="single" w:sz="4" w:space="0" w:color="B4C6E7" w:themeColor="accent1" w:themeTint="66"/>
              <w:bottom w:val="single" w:sz="4" w:space="0" w:color="B4C6E7" w:themeColor="accent1" w:themeTint="66"/>
            </w:tcBorders>
            <w:vAlign w:val="center"/>
          </w:tcPr>
          <w:p w14:paraId="2FF2E1B4" w14:textId="6927370E" w:rsidR="00D4648F" w:rsidRPr="00B85FCB" w:rsidRDefault="00D4648F" w:rsidP="00D4648F">
            <w:pPr>
              <w:rPr>
                <w:rFonts w:ascii="Gill Sans MT" w:eastAsia="Gill Sans" w:hAnsi="Gill Sans MT" w:cs="Gill Sans"/>
                <w:bCs/>
                <w:szCs w:val="22"/>
              </w:rPr>
            </w:pPr>
            <w:r w:rsidRPr="00B85FCB">
              <w:rPr>
                <w:rFonts w:ascii="Gill Sans MT" w:eastAsia="Gill Sans" w:hAnsi="Gill Sans MT" w:cs="Gill Sans"/>
                <w:bCs/>
                <w:szCs w:val="22"/>
              </w:rPr>
              <w:t>Date:</w:t>
            </w:r>
          </w:p>
        </w:tc>
      </w:tr>
      <w:tr w:rsidR="00D4648F" w:rsidRPr="006171B5" w14:paraId="452C39C9" w14:textId="2D9C9E82" w:rsidTr="00D4648F">
        <w:trPr>
          <w:trHeight w:val="567"/>
        </w:trPr>
        <w:tc>
          <w:tcPr>
            <w:tcW w:w="1730" w:type="dxa"/>
            <w:vMerge/>
            <w:shd w:val="clear" w:color="auto" w:fill="D9D9D9" w:themeFill="background1" w:themeFillShade="D9"/>
          </w:tcPr>
          <w:p w14:paraId="0C28E648" w14:textId="77777777" w:rsidR="00D4648F" w:rsidRPr="006171B5" w:rsidRDefault="00D4648F" w:rsidP="00D4648F">
            <w:pPr>
              <w:widowControl w:val="0"/>
              <w:pBdr>
                <w:top w:val="nil"/>
                <w:left w:val="nil"/>
                <w:bottom w:val="nil"/>
                <w:right w:val="nil"/>
                <w:between w:val="nil"/>
              </w:pBdr>
              <w:rPr>
                <w:rFonts w:ascii="Gill Sans MT" w:eastAsia="Gill Sans" w:hAnsi="Gill Sans MT" w:cs="Gill Sans"/>
                <w:color w:val="000000"/>
                <w:szCs w:val="22"/>
              </w:rPr>
            </w:pPr>
          </w:p>
        </w:tc>
        <w:tc>
          <w:tcPr>
            <w:tcW w:w="2977" w:type="dxa"/>
            <w:gridSpan w:val="2"/>
            <w:vMerge w:val="restart"/>
            <w:tcBorders>
              <w:top w:val="single" w:sz="4" w:space="0" w:color="B4C6E7" w:themeColor="accent1" w:themeTint="66"/>
              <w:right w:val="single" w:sz="4" w:space="0" w:color="B4C6E7" w:themeColor="accent1" w:themeTint="66"/>
            </w:tcBorders>
            <w:vAlign w:val="center"/>
          </w:tcPr>
          <w:p w14:paraId="1816FE73" w14:textId="64FBF671" w:rsidR="00D4648F" w:rsidRPr="00B85FCB" w:rsidRDefault="00D4648F" w:rsidP="00D4648F">
            <w:pPr>
              <w:jc w:val="left"/>
              <w:rPr>
                <w:rFonts w:ascii="Gill Sans MT" w:eastAsia="Gill Sans" w:hAnsi="Gill Sans MT" w:cs="Gill Sans"/>
                <w:bCs/>
                <w:szCs w:val="22"/>
              </w:rPr>
            </w:pPr>
            <w:r w:rsidRPr="00B85FCB">
              <w:rPr>
                <w:rFonts w:ascii="Gill Sans MT" w:eastAsia="Gill Sans" w:hAnsi="Gill Sans MT" w:cs="Gill Sans"/>
                <w:bCs/>
                <w:szCs w:val="22"/>
              </w:rPr>
              <w:t>Academic Coordinator</w:t>
            </w:r>
          </w:p>
        </w:tc>
        <w:tc>
          <w:tcPr>
            <w:tcW w:w="4507" w:type="dxa"/>
            <w:tcBorders>
              <w:top w:val="single" w:sz="4" w:space="0" w:color="B4C6E7" w:themeColor="accent1" w:themeTint="66"/>
              <w:left w:val="single" w:sz="4" w:space="0" w:color="B4C6E7" w:themeColor="accent1" w:themeTint="66"/>
              <w:bottom w:val="single" w:sz="4" w:space="0" w:color="B4C6E7" w:themeColor="accent1" w:themeTint="66"/>
            </w:tcBorders>
            <w:vAlign w:val="center"/>
          </w:tcPr>
          <w:p w14:paraId="6C79A46F" w14:textId="21F99A7A" w:rsidR="00D4648F" w:rsidRPr="00B85FCB" w:rsidRDefault="00D4648F" w:rsidP="00D4648F">
            <w:pPr>
              <w:rPr>
                <w:rFonts w:ascii="Gill Sans MT" w:eastAsia="Gill Sans" w:hAnsi="Gill Sans MT" w:cs="Gill Sans"/>
                <w:bCs/>
                <w:szCs w:val="22"/>
              </w:rPr>
            </w:pPr>
            <w:r w:rsidRPr="00B85FCB">
              <w:rPr>
                <w:rFonts w:ascii="Gill Sans MT" w:eastAsia="Gill Sans" w:hAnsi="Gill Sans MT" w:cs="Gill Sans"/>
                <w:bCs/>
                <w:szCs w:val="22"/>
              </w:rPr>
              <w:t>Signature:</w:t>
            </w:r>
          </w:p>
        </w:tc>
      </w:tr>
      <w:tr w:rsidR="00D4648F" w:rsidRPr="006171B5" w14:paraId="010A88A6" w14:textId="3D59B200" w:rsidTr="00D4648F">
        <w:trPr>
          <w:trHeight w:val="567"/>
        </w:trPr>
        <w:tc>
          <w:tcPr>
            <w:tcW w:w="1730" w:type="dxa"/>
            <w:vMerge/>
            <w:tcBorders>
              <w:bottom w:val="single" w:sz="4" w:space="0" w:color="B4C6E7" w:themeColor="accent1" w:themeTint="66"/>
            </w:tcBorders>
            <w:shd w:val="clear" w:color="auto" w:fill="D9D9D9" w:themeFill="background1" w:themeFillShade="D9"/>
          </w:tcPr>
          <w:p w14:paraId="524AAB25" w14:textId="77777777" w:rsidR="00D4648F" w:rsidRPr="006171B5" w:rsidRDefault="00D4648F" w:rsidP="00D4648F">
            <w:pPr>
              <w:widowControl w:val="0"/>
              <w:pBdr>
                <w:top w:val="nil"/>
                <w:left w:val="nil"/>
                <w:bottom w:val="nil"/>
                <w:right w:val="nil"/>
                <w:between w:val="nil"/>
              </w:pBdr>
              <w:rPr>
                <w:rFonts w:ascii="Gill Sans MT" w:eastAsia="Gill Sans" w:hAnsi="Gill Sans MT" w:cs="Gill Sans"/>
                <w:color w:val="000000"/>
                <w:szCs w:val="22"/>
              </w:rPr>
            </w:pPr>
          </w:p>
        </w:tc>
        <w:tc>
          <w:tcPr>
            <w:tcW w:w="2977" w:type="dxa"/>
            <w:gridSpan w:val="2"/>
            <w:vMerge/>
            <w:tcBorders>
              <w:bottom w:val="single" w:sz="4" w:space="0" w:color="B4C6E7" w:themeColor="accent1" w:themeTint="66"/>
              <w:right w:val="single" w:sz="4" w:space="0" w:color="B4C6E7" w:themeColor="accent1" w:themeTint="66"/>
            </w:tcBorders>
            <w:vAlign w:val="center"/>
          </w:tcPr>
          <w:p w14:paraId="15949AFD" w14:textId="020130F4" w:rsidR="00D4648F" w:rsidRPr="00B85FCB" w:rsidRDefault="00D4648F" w:rsidP="00D4648F">
            <w:pPr>
              <w:rPr>
                <w:rFonts w:ascii="Gill Sans MT" w:eastAsia="Gill Sans" w:hAnsi="Gill Sans MT" w:cs="Gill Sans"/>
                <w:bCs/>
                <w:szCs w:val="22"/>
              </w:rPr>
            </w:pPr>
          </w:p>
        </w:tc>
        <w:tc>
          <w:tcPr>
            <w:tcW w:w="4507" w:type="dxa"/>
            <w:tcBorders>
              <w:top w:val="single" w:sz="4" w:space="0" w:color="B4C6E7" w:themeColor="accent1" w:themeTint="66"/>
              <w:left w:val="single" w:sz="4" w:space="0" w:color="B4C6E7" w:themeColor="accent1" w:themeTint="66"/>
              <w:bottom w:val="single" w:sz="4" w:space="0" w:color="B4C6E7" w:themeColor="accent1" w:themeTint="66"/>
            </w:tcBorders>
            <w:vAlign w:val="center"/>
          </w:tcPr>
          <w:p w14:paraId="350E6E43" w14:textId="7FA7F330" w:rsidR="00D4648F" w:rsidRPr="00B85FCB" w:rsidRDefault="00D4648F" w:rsidP="00D4648F">
            <w:pPr>
              <w:rPr>
                <w:rFonts w:ascii="Gill Sans MT" w:eastAsia="Gill Sans" w:hAnsi="Gill Sans MT" w:cs="Gill Sans"/>
                <w:bCs/>
                <w:szCs w:val="22"/>
              </w:rPr>
            </w:pPr>
            <w:r w:rsidRPr="00B85FCB">
              <w:rPr>
                <w:rFonts w:ascii="Gill Sans MT" w:eastAsia="Gill Sans" w:hAnsi="Gill Sans MT" w:cs="Gill Sans"/>
                <w:bCs/>
                <w:szCs w:val="22"/>
              </w:rPr>
              <w:t>Date:</w:t>
            </w:r>
          </w:p>
        </w:tc>
      </w:tr>
      <w:tr w:rsidR="00D4648F" w:rsidRPr="006171B5" w14:paraId="6F63F61E" w14:textId="77777777" w:rsidTr="00B85FCB">
        <w:trPr>
          <w:trHeight w:val="340"/>
        </w:trPr>
        <w:tc>
          <w:tcPr>
            <w:tcW w:w="1730" w:type="dxa"/>
            <w:tcBorders>
              <w:top w:val="single" w:sz="4" w:space="0" w:color="B4C6E7" w:themeColor="accent1" w:themeTint="66"/>
              <w:bottom w:val="single" w:sz="4" w:space="0" w:color="B4C6E7" w:themeColor="accent1" w:themeTint="66"/>
            </w:tcBorders>
            <w:shd w:val="clear" w:color="auto" w:fill="D9D9D9" w:themeFill="background1" w:themeFillShade="D9"/>
            <w:vAlign w:val="center"/>
          </w:tcPr>
          <w:p w14:paraId="31C27213" w14:textId="48C7889C" w:rsidR="00D4648F" w:rsidRPr="00B85FCB" w:rsidRDefault="00D4648F" w:rsidP="00D4648F">
            <w:pPr>
              <w:widowControl w:val="0"/>
              <w:pBdr>
                <w:top w:val="nil"/>
                <w:left w:val="nil"/>
                <w:bottom w:val="nil"/>
                <w:right w:val="nil"/>
                <w:between w:val="nil"/>
              </w:pBdr>
              <w:jc w:val="left"/>
              <w:rPr>
                <w:rFonts w:ascii="Gill Sans MT" w:eastAsia="Gill Sans" w:hAnsi="Gill Sans MT" w:cs="Gill Sans"/>
                <w:b/>
                <w:bCs/>
                <w:color w:val="000000"/>
                <w:szCs w:val="22"/>
              </w:rPr>
            </w:pPr>
            <w:r w:rsidRPr="00B85FCB">
              <w:rPr>
                <w:rFonts w:ascii="Gill Sans MT" w:eastAsia="Gill Sans" w:hAnsi="Gill Sans MT" w:cs="Gill Sans"/>
                <w:b/>
                <w:bCs/>
                <w:color w:val="000000"/>
                <w:szCs w:val="22"/>
              </w:rPr>
              <w:t>TAS Review Date</w:t>
            </w:r>
          </w:p>
        </w:tc>
        <w:tc>
          <w:tcPr>
            <w:tcW w:w="7484" w:type="dxa"/>
            <w:gridSpan w:val="3"/>
            <w:tcBorders>
              <w:top w:val="single" w:sz="4" w:space="0" w:color="B4C6E7" w:themeColor="accent1" w:themeTint="66"/>
              <w:bottom w:val="single" w:sz="4" w:space="0" w:color="B4C6E7" w:themeColor="accent1" w:themeTint="66"/>
            </w:tcBorders>
            <w:vAlign w:val="center"/>
          </w:tcPr>
          <w:p w14:paraId="0B9F0A8A" w14:textId="7CCD3CC4" w:rsidR="00D4648F" w:rsidRPr="006821D6" w:rsidRDefault="006821D6" w:rsidP="00D4648F">
            <w:pPr>
              <w:rPr>
                <w:rFonts w:ascii="Gill Sans MT" w:eastAsia="Gill Sans" w:hAnsi="Gill Sans MT" w:cs="Gill Sans"/>
                <w:bCs/>
                <w:szCs w:val="22"/>
              </w:rPr>
            </w:pPr>
            <w:r w:rsidRPr="006821D6">
              <w:rPr>
                <w:rFonts w:ascii="Gill Sans MT" w:eastAsia="Gill Sans" w:hAnsi="Gill Sans MT" w:cs="Gill Sans"/>
                <w:bCs/>
                <w:szCs w:val="22"/>
              </w:rPr>
              <w:t>15 June 2022</w:t>
            </w:r>
          </w:p>
        </w:tc>
      </w:tr>
      <w:tr w:rsidR="00D4648F" w:rsidRPr="006171B5" w14:paraId="00579FB5" w14:textId="77777777" w:rsidTr="00203F26">
        <w:trPr>
          <w:trHeight w:val="567"/>
        </w:trPr>
        <w:tc>
          <w:tcPr>
            <w:tcW w:w="9214" w:type="dxa"/>
            <w:gridSpan w:val="4"/>
            <w:tcBorders>
              <w:top w:val="single" w:sz="4" w:space="0" w:color="B4C6E7" w:themeColor="accent1" w:themeTint="66"/>
              <w:bottom w:val="single" w:sz="4" w:space="0" w:color="B4C6E7" w:themeColor="accent1" w:themeTint="66"/>
            </w:tcBorders>
            <w:shd w:val="clear" w:color="auto" w:fill="D9D9D9" w:themeFill="background1" w:themeFillShade="D9"/>
            <w:vAlign w:val="center"/>
          </w:tcPr>
          <w:p w14:paraId="77B89C78" w14:textId="003D93FC" w:rsidR="00D4648F" w:rsidRPr="00B85FCB" w:rsidRDefault="00D4648F" w:rsidP="00D4648F">
            <w:pPr>
              <w:rPr>
                <w:rFonts w:ascii="Gill Sans MT" w:eastAsia="Gill Sans" w:hAnsi="Gill Sans MT" w:cs="Gill Sans"/>
                <w:b/>
                <w:bCs/>
                <w:sz w:val="28"/>
                <w:szCs w:val="28"/>
              </w:rPr>
            </w:pPr>
            <w:r>
              <w:rPr>
                <w:rFonts w:ascii="Gill Sans MT" w:eastAsia="Gill Sans" w:hAnsi="Gill Sans MT" w:cs="Gill Sans"/>
                <w:b/>
                <w:bCs/>
                <w:color w:val="000000"/>
                <w:sz w:val="28"/>
                <w:szCs w:val="28"/>
              </w:rPr>
              <w:t xml:space="preserve">Document </w:t>
            </w:r>
            <w:r w:rsidRPr="00B85FCB">
              <w:rPr>
                <w:rFonts w:ascii="Gill Sans MT" w:eastAsia="Gill Sans" w:hAnsi="Gill Sans MT" w:cs="Gill Sans"/>
                <w:b/>
                <w:bCs/>
                <w:color w:val="000000"/>
                <w:sz w:val="28"/>
                <w:szCs w:val="28"/>
              </w:rPr>
              <w:t>Version &amp; Control</w:t>
            </w:r>
          </w:p>
        </w:tc>
      </w:tr>
      <w:tr w:rsidR="00D4648F" w:rsidRPr="006171B5" w14:paraId="16B30538" w14:textId="77777777" w:rsidTr="00B85FCB">
        <w:trPr>
          <w:trHeight w:val="340"/>
        </w:trPr>
        <w:tc>
          <w:tcPr>
            <w:tcW w:w="1730" w:type="dxa"/>
            <w:shd w:val="clear" w:color="auto" w:fill="D9D9D9" w:themeFill="background1" w:themeFillShade="D9"/>
            <w:vAlign w:val="center"/>
          </w:tcPr>
          <w:p w14:paraId="3A3384F7" w14:textId="79570F8A" w:rsidR="00D4648F" w:rsidRPr="00B85FCB" w:rsidRDefault="00D4648F" w:rsidP="00D4648F">
            <w:pPr>
              <w:widowControl w:val="0"/>
              <w:pBdr>
                <w:top w:val="nil"/>
                <w:left w:val="nil"/>
                <w:bottom w:val="nil"/>
                <w:right w:val="nil"/>
                <w:between w:val="nil"/>
              </w:pBdr>
              <w:rPr>
                <w:rFonts w:ascii="Gill Sans MT" w:eastAsia="Gill Sans" w:hAnsi="Gill Sans MT" w:cs="Gill Sans"/>
                <w:color w:val="000000"/>
                <w:szCs w:val="22"/>
              </w:rPr>
            </w:pPr>
            <w:r w:rsidRPr="006171B5">
              <w:rPr>
                <w:rFonts w:ascii="Gill Sans MT" w:eastAsia="Gill Sans" w:hAnsi="Gill Sans MT" w:cs="Gill Sans"/>
                <w:b/>
                <w:color w:val="000000"/>
                <w:szCs w:val="22"/>
              </w:rPr>
              <w:t>Version</w:t>
            </w:r>
          </w:p>
        </w:tc>
        <w:tc>
          <w:tcPr>
            <w:tcW w:w="7484" w:type="dxa"/>
            <w:gridSpan w:val="3"/>
          </w:tcPr>
          <w:p w14:paraId="6580BBD7" w14:textId="7562E52F" w:rsidR="00D4648F" w:rsidRPr="006171B5" w:rsidRDefault="00D4648F" w:rsidP="00D4648F">
            <w:pPr>
              <w:rPr>
                <w:rFonts w:ascii="Gill Sans MT" w:eastAsia="Gill Sans" w:hAnsi="Gill Sans MT" w:cs="Gill Sans"/>
                <w:b/>
                <w:szCs w:val="22"/>
              </w:rPr>
            </w:pPr>
            <w:r w:rsidRPr="006171B5">
              <w:rPr>
                <w:rFonts w:ascii="Gill Sans MT" w:eastAsia="Gill Sans" w:hAnsi="Gill Sans MT" w:cs="Gill Sans"/>
                <w:szCs w:val="22"/>
              </w:rPr>
              <w:t>1.</w:t>
            </w:r>
            <w:r>
              <w:rPr>
                <w:rFonts w:ascii="Gill Sans MT" w:eastAsia="Gill Sans" w:hAnsi="Gill Sans MT" w:cs="Gill Sans"/>
                <w:szCs w:val="22"/>
              </w:rPr>
              <w:t xml:space="preserve">1 </w:t>
            </w:r>
            <w:r w:rsidR="00AF73AB">
              <w:rPr>
                <w:rFonts w:ascii="Gill Sans MT" w:eastAsia="Gill Sans" w:hAnsi="Gill Sans MT" w:cs="Gill Sans"/>
                <w:szCs w:val="22"/>
              </w:rPr>
              <w:t>June</w:t>
            </w:r>
            <w:r>
              <w:rPr>
                <w:rFonts w:ascii="Gill Sans MT" w:eastAsia="Gill Sans" w:hAnsi="Gill Sans MT" w:cs="Gill Sans"/>
                <w:szCs w:val="22"/>
              </w:rPr>
              <w:t xml:space="preserve"> 2022</w:t>
            </w:r>
          </w:p>
        </w:tc>
      </w:tr>
      <w:tr w:rsidR="00D4648F" w:rsidRPr="006171B5" w14:paraId="679346A4" w14:textId="77777777" w:rsidTr="00B85FCB">
        <w:trPr>
          <w:trHeight w:val="340"/>
        </w:trPr>
        <w:tc>
          <w:tcPr>
            <w:tcW w:w="1730" w:type="dxa"/>
            <w:shd w:val="clear" w:color="auto" w:fill="D9D9D9" w:themeFill="background1" w:themeFillShade="D9"/>
          </w:tcPr>
          <w:p w14:paraId="7BDD2C08" w14:textId="2FB4F34D" w:rsidR="00D4648F" w:rsidRPr="00B85FCB" w:rsidRDefault="00D4648F" w:rsidP="00D4648F">
            <w:pPr>
              <w:widowControl w:val="0"/>
              <w:pBdr>
                <w:top w:val="nil"/>
                <w:left w:val="nil"/>
                <w:bottom w:val="nil"/>
                <w:right w:val="nil"/>
                <w:between w:val="nil"/>
              </w:pBdr>
              <w:rPr>
                <w:rFonts w:ascii="Gill Sans MT" w:eastAsia="Gill Sans" w:hAnsi="Gill Sans MT" w:cs="Gill Sans"/>
                <w:color w:val="000000"/>
                <w:szCs w:val="22"/>
              </w:rPr>
            </w:pPr>
            <w:r w:rsidRPr="006171B5">
              <w:rPr>
                <w:rFonts w:ascii="Gill Sans MT" w:eastAsia="Gill Sans" w:hAnsi="Gill Sans MT" w:cs="Gill Sans"/>
                <w:b/>
                <w:color w:val="000000"/>
                <w:szCs w:val="22"/>
              </w:rPr>
              <w:t>Date Effective</w:t>
            </w:r>
          </w:p>
        </w:tc>
        <w:tc>
          <w:tcPr>
            <w:tcW w:w="7484" w:type="dxa"/>
            <w:gridSpan w:val="3"/>
            <w:vAlign w:val="center"/>
          </w:tcPr>
          <w:p w14:paraId="6EEF260A" w14:textId="671BDB75" w:rsidR="00D4648F" w:rsidRPr="006171B5" w:rsidRDefault="00AF73AB" w:rsidP="00D4648F">
            <w:pPr>
              <w:rPr>
                <w:rFonts w:ascii="Gill Sans MT" w:eastAsia="Gill Sans" w:hAnsi="Gill Sans MT" w:cs="Gill Sans"/>
                <w:b/>
                <w:szCs w:val="22"/>
              </w:rPr>
            </w:pPr>
            <w:r>
              <w:rPr>
                <w:rFonts w:ascii="Gill Sans MT" w:eastAsia="Gill Sans" w:hAnsi="Gill Sans MT" w:cs="Gill Sans"/>
                <w:szCs w:val="22"/>
              </w:rPr>
              <w:t xml:space="preserve">4 July </w:t>
            </w:r>
            <w:r w:rsidR="00D4648F">
              <w:rPr>
                <w:rFonts w:ascii="Gill Sans MT" w:eastAsia="Gill Sans" w:hAnsi="Gill Sans MT" w:cs="Gill Sans"/>
                <w:szCs w:val="22"/>
              </w:rPr>
              <w:t>2022</w:t>
            </w:r>
          </w:p>
        </w:tc>
      </w:tr>
      <w:tr w:rsidR="00D4648F" w:rsidRPr="006171B5" w14:paraId="0B9FEC7A" w14:textId="77777777" w:rsidTr="00B85FCB">
        <w:trPr>
          <w:trHeight w:val="340"/>
        </w:trPr>
        <w:tc>
          <w:tcPr>
            <w:tcW w:w="1730" w:type="dxa"/>
            <w:shd w:val="clear" w:color="auto" w:fill="D9D9D9" w:themeFill="background1" w:themeFillShade="D9"/>
          </w:tcPr>
          <w:p w14:paraId="51E74734" w14:textId="6AF761F3" w:rsidR="00D4648F" w:rsidRPr="00B85FCB" w:rsidRDefault="00D4648F" w:rsidP="00D4648F">
            <w:pPr>
              <w:widowControl w:val="0"/>
              <w:pBdr>
                <w:top w:val="nil"/>
                <w:left w:val="nil"/>
                <w:bottom w:val="nil"/>
                <w:right w:val="nil"/>
                <w:between w:val="nil"/>
              </w:pBdr>
              <w:rPr>
                <w:rFonts w:ascii="Gill Sans MT" w:eastAsia="Gill Sans" w:hAnsi="Gill Sans MT" w:cs="Gill Sans"/>
                <w:color w:val="000000"/>
                <w:szCs w:val="22"/>
              </w:rPr>
            </w:pPr>
            <w:r w:rsidRPr="006171B5">
              <w:rPr>
                <w:rFonts w:ascii="Gill Sans MT" w:eastAsia="Gill Sans" w:hAnsi="Gill Sans MT" w:cs="Gill Sans"/>
                <w:b/>
                <w:color w:val="000000"/>
                <w:szCs w:val="22"/>
              </w:rPr>
              <w:t xml:space="preserve">Review </w:t>
            </w:r>
          </w:p>
        </w:tc>
        <w:tc>
          <w:tcPr>
            <w:tcW w:w="7484" w:type="dxa"/>
            <w:gridSpan w:val="3"/>
            <w:vAlign w:val="center"/>
          </w:tcPr>
          <w:p w14:paraId="30A38130" w14:textId="3CFA6454" w:rsidR="00D4648F" w:rsidRPr="006171B5" w:rsidRDefault="00D4648F" w:rsidP="00D4648F">
            <w:pPr>
              <w:rPr>
                <w:rFonts w:ascii="Gill Sans MT" w:eastAsia="Gill Sans" w:hAnsi="Gill Sans MT" w:cs="Gill Sans"/>
                <w:b/>
                <w:szCs w:val="22"/>
              </w:rPr>
            </w:pPr>
            <w:r w:rsidRPr="006171B5">
              <w:rPr>
                <w:rFonts w:ascii="Gill Sans MT" w:eastAsia="Gill Sans" w:hAnsi="Gill Sans MT" w:cs="Gill Sans"/>
                <w:color w:val="000000"/>
                <w:szCs w:val="22"/>
              </w:rPr>
              <w:t xml:space="preserve">This TAS will be reviewed </w:t>
            </w:r>
            <w:r>
              <w:rPr>
                <w:rFonts w:ascii="Gill Sans MT" w:eastAsia="Gill Sans" w:hAnsi="Gill Sans MT" w:cs="Gill Sans"/>
                <w:color w:val="000000"/>
                <w:szCs w:val="22"/>
              </w:rPr>
              <w:t>in accordance with RSB documents review schedule</w:t>
            </w:r>
          </w:p>
        </w:tc>
      </w:tr>
      <w:tr w:rsidR="00D4648F" w:rsidRPr="006171B5" w14:paraId="4C9AC592" w14:textId="77777777" w:rsidTr="00B85FCB">
        <w:trPr>
          <w:trHeight w:val="340"/>
        </w:trPr>
        <w:tc>
          <w:tcPr>
            <w:tcW w:w="1730" w:type="dxa"/>
            <w:shd w:val="clear" w:color="auto" w:fill="D9D9D9" w:themeFill="background1" w:themeFillShade="D9"/>
          </w:tcPr>
          <w:p w14:paraId="7CFAC857" w14:textId="4B4E7D67" w:rsidR="00D4648F" w:rsidRPr="00B85FCB" w:rsidRDefault="00D4648F" w:rsidP="00D4648F">
            <w:pPr>
              <w:widowControl w:val="0"/>
              <w:pBdr>
                <w:top w:val="nil"/>
                <w:left w:val="nil"/>
                <w:bottom w:val="nil"/>
                <w:right w:val="nil"/>
                <w:between w:val="nil"/>
              </w:pBdr>
              <w:rPr>
                <w:rFonts w:ascii="Gill Sans MT" w:eastAsia="Gill Sans" w:hAnsi="Gill Sans MT" w:cs="Gill Sans"/>
                <w:color w:val="000000"/>
                <w:szCs w:val="22"/>
              </w:rPr>
            </w:pPr>
            <w:r w:rsidRPr="006171B5">
              <w:rPr>
                <w:rFonts w:ascii="Gill Sans MT" w:eastAsia="Gill Sans" w:hAnsi="Gill Sans MT" w:cs="Gill Sans"/>
                <w:b/>
                <w:color w:val="000000"/>
                <w:szCs w:val="22"/>
              </w:rPr>
              <w:t>Approved By</w:t>
            </w:r>
          </w:p>
        </w:tc>
        <w:tc>
          <w:tcPr>
            <w:tcW w:w="7484" w:type="dxa"/>
            <w:gridSpan w:val="3"/>
            <w:vAlign w:val="center"/>
          </w:tcPr>
          <w:p w14:paraId="3BE49E54" w14:textId="1D2DC7C4" w:rsidR="00D4648F" w:rsidRPr="006171B5" w:rsidRDefault="00D4648F" w:rsidP="00D4648F">
            <w:pPr>
              <w:rPr>
                <w:rFonts w:ascii="Gill Sans MT" w:eastAsia="Gill Sans" w:hAnsi="Gill Sans MT" w:cs="Gill Sans"/>
                <w:b/>
                <w:szCs w:val="22"/>
              </w:rPr>
            </w:pPr>
            <w:r w:rsidRPr="006171B5">
              <w:rPr>
                <w:rFonts w:ascii="Gill Sans MT" w:eastAsia="Gill Sans" w:hAnsi="Gill Sans MT" w:cs="Gill Sans"/>
                <w:color w:val="000000"/>
                <w:szCs w:val="22"/>
              </w:rPr>
              <w:t>Principal</w:t>
            </w:r>
          </w:p>
        </w:tc>
      </w:tr>
      <w:tr w:rsidR="00D4648F" w:rsidRPr="006171B5" w14:paraId="717EC735" w14:textId="77777777" w:rsidTr="00B85FCB">
        <w:trPr>
          <w:trHeight w:val="340"/>
        </w:trPr>
        <w:tc>
          <w:tcPr>
            <w:tcW w:w="1730" w:type="dxa"/>
            <w:shd w:val="clear" w:color="auto" w:fill="D9D9D9" w:themeFill="background1" w:themeFillShade="D9"/>
          </w:tcPr>
          <w:p w14:paraId="5AE555F5" w14:textId="00555A89" w:rsidR="00D4648F" w:rsidRPr="00B85FCB" w:rsidRDefault="00D4648F" w:rsidP="00D4648F">
            <w:pPr>
              <w:widowControl w:val="0"/>
              <w:pBdr>
                <w:top w:val="nil"/>
                <w:left w:val="nil"/>
                <w:bottom w:val="nil"/>
                <w:right w:val="nil"/>
                <w:between w:val="nil"/>
              </w:pBdr>
              <w:rPr>
                <w:rFonts w:ascii="Gill Sans MT" w:eastAsia="Gill Sans" w:hAnsi="Gill Sans MT" w:cs="Gill Sans"/>
                <w:color w:val="000000"/>
                <w:szCs w:val="22"/>
              </w:rPr>
            </w:pPr>
            <w:r w:rsidRPr="006171B5">
              <w:rPr>
                <w:rFonts w:ascii="Gill Sans MT" w:eastAsia="Gill Sans" w:hAnsi="Gill Sans MT" w:cs="Gill Sans"/>
                <w:b/>
                <w:color w:val="000000"/>
                <w:szCs w:val="22"/>
              </w:rPr>
              <w:t xml:space="preserve">Approval Date </w:t>
            </w:r>
          </w:p>
        </w:tc>
        <w:tc>
          <w:tcPr>
            <w:tcW w:w="7484" w:type="dxa"/>
            <w:gridSpan w:val="3"/>
            <w:vAlign w:val="center"/>
          </w:tcPr>
          <w:p w14:paraId="2B1F7957" w14:textId="7FA78575" w:rsidR="00D4648F" w:rsidRPr="00AF73AB" w:rsidRDefault="00AF73AB" w:rsidP="00D4648F">
            <w:pPr>
              <w:rPr>
                <w:rFonts w:ascii="Gill Sans MT" w:eastAsia="Gill Sans" w:hAnsi="Gill Sans MT" w:cs="Gill Sans"/>
                <w:bCs/>
                <w:szCs w:val="22"/>
              </w:rPr>
            </w:pPr>
            <w:r w:rsidRPr="00AF73AB">
              <w:rPr>
                <w:rFonts w:ascii="Gill Sans MT" w:eastAsia="Gill Sans" w:hAnsi="Gill Sans MT" w:cs="Gill Sans"/>
                <w:bCs/>
                <w:szCs w:val="22"/>
              </w:rPr>
              <w:t>24 June 2022</w:t>
            </w:r>
          </w:p>
        </w:tc>
      </w:tr>
      <w:tr w:rsidR="00D4648F" w:rsidRPr="006171B5" w14:paraId="1A59F224" w14:textId="77777777" w:rsidTr="00B85FCB">
        <w:trPr>
          <w:trHeight w:val="340"/>
        </w:trPr>
        <w:tc>
          <w:tcPr>
            <w:tcW w:w="1730" w:type="dxa"/>
            <w:shd w:val="clear" w:color="auto" w:fill="D9D9D9" w:themeFill="background1" w:themeFillShade="D9"/>
          </w:tcPr>
          <w:p w14:paraId="6E267730" w14:textId="52493115" w:rsidR="00D4648F" w:rsidRPr="00B85FCB" w:rsidRDefault="00D4648F" w:rsidP="00D4648F">
            <w:pPr>
              <w:widowControl w:val="0"/>
              <w:pBdr>
                <w:top w:val="nil"/>
                <w:left w:val="nil"/>
                <w:bottom w:val="nil"/>
                <w:right w:val="nil"/>
                <w:between w:val="nil"/>
              </w:pBdr>
              <w:rPr>
                <w:rFonts w:ascii="Gill Sans MT" w:eastAsia="Gill Sans" w:hAnsi="Gill Sans MT" w:cs="Gill Sans"/>
                <w:color w:val="000000"/>
                <w:szCs w:val="22"/>
              </w:rPr>
            </w:pPr>
            <w:r w:rsidRPr="006171B5">
              <w:rPr>
                <w:rFonts w:ascii="Gill Sans MT" w:eastAsia="Gill Sans" w:hAnsi="Gill Sans MT" w:cs="Gill Sans"/>
                <w:b/>
                <w:color w:val="000000"/>
                <w:szCs w:val="22"/>
              </w:rPr>
              <w:t>TAS Owner</w:t>
            </w:r>
          </w:p>
        </w:tc>
        <w:tc>
          <w:tcPr>
            <w:tcW w:w="7484" w:type="dxa"/>
            <w:gridSpan w:val="3"/>
            <w:vAlign w:val="center"/>
          </w:tcPr>
          <w:p w14:paraId="54B762E6" w14:textId="5CECE5DE" w:rsidR="00D4648F" w:rsidRPr="006171B5" w:rsidRDefault="00D4648F" w:rsidP="00D4648F">
            <w:pPr>
              <w:rPr>
                <w:rFonts w:ascii="Gill Sans MT" w:eastAsia="Gill Sans" w:hAnsi="Gill Sans MT" w:cs="Gill Sans"/>
                <w:b/>
                <w:szCs w:val="22"/>
              </w:rPr>
            </w:pPr>
            <w:r w:rsidRPr="006171B5">
              <w:rPr>
                <w:rFonts w:ascii="Gill Sans MT" w:eastAsia="Gill Sans" w:hAnsi="Gill Sans MT" w:cs="Gill Sans"/>
                <w:color w:val="000000"/>
                <w:szCs w:val="22"/>
              </w:rPr>
              <w:t xml:space="preserve">Richmond School of Business  </w:t>
            </w:r>
          </w:p>
        </w:tc>
      </w:tr>
      <w:tr w:rsidR="00D4648F" w:rsidRPr="006171B5" w14:paraId="63129317" w14:textId="77777777" w:rsidTr="00B85FCB">
        <w:trPr>
          <w:trHeight w:val="340"/>
        </w:trPr>
        <w:tc>
          <w:tcPr>
            <w:tcW w:w="1730" w:type="dxa"/>
            <w:shd w:val="clear" w:color="auto" w:fill="D9D9D9" w:themeFill="background1" w:themeFillShade="D9"/>
          </w:tcPr>
          <w:p w14:paraId="02E8EED3" w14:textId="073B5D6E" w:rsidR="00D4648F" w:rsidRPr="00B85FCB" w:rsidRDefault="00D4648F" w:rsidP="00D4648F">
            <w:pPr>
              <w:widowControl w:val="0"/>
              <w:pBdr>
                <w:top w:val="nil"/>
                <w:left w:val="nil"/>
                <w:bottom w:val="nil"/>
                <w:right w:val="nil"/>
                <w:between w:val="nil"/>
              </w:pBdr>
              <w:rPr>
                <w:rFonts w:ascii="Gill Sans MT" w:eastAsia="Gill Sans" w:hAnsi="Gill Sans MT" w:cs="Gill Sans"/>
                <w:color w:val="000000"/>
                <w:szCs w:val="22"/>
              </w:rPr>
            </w:pPr>
            <w:r w:rsidRPr="006171B5">
              <w:rPr>
                <w:rFonts w:ascii="Gill Sans MT" w:eastAsia="Gill Sans" w:hAnsi="Gill Sans MT" w:cs="Gill Sans"/>
                <w:b/>
                <w:color w:val="000000"/>
                <w:szCs w:val="22"/>
              </w:rPr>
              <w:t xml:space="preserve">Related Standard </w:t>
            </w:r>
          </w:p>
        </w:tc>
        <w:tc>
          <w:tcPr>
            <w:tcW w:w="7484" w:type="dxa"/>
            <w:gridSpan w:val="3"/>
            <w:vAlign w:val="center"/>
          </w:tcPr>
          <w:p w14:paraId="3D1ED65D" w14:textId="0B7BE808" w:rsidR="00D4648F" w:rsidRPr="006171B5" w:rsidRDefault="00D4648F" w:rsidP="00D4648F">
            <w:pPr>
              <w:rPr>
                <w:rFonts w:ascii="Gill Sans MT" w:eastAsia="Gill Sans" w:hAnsi="Gill Sans MT" w:cs="Gill Sans"/>
                <w:b/>
                <w:szCs w:val="22"/>
              </w:rPr>
            </w:pPr>
            <w:r w:rsidRPr="006171B5">
              <w:rPr>
                <w:rFonts w:ascii="Gill Sans MT" w:eastAsia="Gill Sans" w:hAnsi="Gill Sans MT" w:cs="Gill Sans"/>
                <w:color w:val="000000"/>
                <w:szCs w:val="22"/>
              </w:rPr>
              <w:t>Standards for RTO’s 2015- Chapter 4 (Clause 1.1 – 1.4 &amp; 2.2)</w:t>
            </w:r>
          </w:p>
        </w:tc>
      </w:tr>
      <w:tr w:rsidR="00D4648F" w:rsidRPr="006171B5" w14:paraId="37DD4719" w14:textId="77777777" w:rsidTr="00B85FCB">
        <w:trPr>
          <w:trHeight w:val="1160"/>
        </w:trPr>
        <w:tc>
          <w:tcPr>
            <w:tcW w:w="1730" w:type="dxa"/>
            <w:shd w:val="clear" w:color="auto" w:fill="D9D9D9" w:themeFill="background1" w:themeFillShade="D9"/>
          </w:tcPr>
          <w:p w14:paraId="3F6BCD2F" w14:textId="2B812EAF" w:rsidR="00D4648F" w:rsidRPr="00B85FCB" w:rsidRDefault="00D4648F" w:rsidP="00D4648F">
            <w:pPr>
              <w:widowControl w:val="0"/>
              <w:pBdr>
                <w:top w:val="nil"/>
                <w:left w:val="nil"/>
                <w:bottom w:val="nil"/>
                <w:right w:val="nil"/>
                <w:between w:val="nil"/>
              </w:pBdr>
              <w:rPr>
                <w:rFonts w:ascii="Gill Sans MT" w:eastAsia="Gill Sans" w:hAnsi="Gill Sans MT" w:cs="Gill Sans"/>
                <w:color w:val="000000"/>
                <w:szCs w:val="22"/>
              </w:rPr>
            </w:pPr>
            <w:r w:rsidRPr="006171B5">
              <w:rPr>
                <w:rFonts w:ascii="Gill Sans MT" w:eastAsia="Gill Sans" w:hAnsi="Gill Sans MT" w:cs="Gill Sans"/>
                <w:b/>
                <w:color w:val="000000"/>
                <w:szCs w:val="22"/>
              </w:rPr>
              <w:t>Related Documents</w:t>
            </w:r>
          </w:p>
        </w:tc>
        <w:tc>
          <w:tcPr>
            <w:tcW w:w="7484" w:type="dxa"/>
            <w:gridSpan w:val="3"/>
          </w:tcPr>
          <w:p w14:paraId="15E8B6C2" w14:textId="77777777" w:rsidR="00D4648F" w:rsidRPr="00B85FCB" w:rsidRDefault="00D4648F" w:rsidP="00D4648F">
            <w:pPr>
              <w:numPr>
                <w:ilvl w:val="0"/>
                <w:numId w:val="16"/>
              </w:numPr>
              <w:pBdr>
                <w:top w:val="nil"/>
                <w:left w:val="nil"/>
                <w:bottom w:val="nil"/>
                <w:right w:val="nil"/>
                <w:between w:val="nil"/>
              </w:pBdr>
              <w:contextualSpacing/>
              <w:jc w:val="left"/>
              <w:rPr>
                <w:rFonts w:ascii="Gill Sans MT" w:hAnsi="Gill Sans MT" w:cs="Arial"/>
                <w:szCs w:val="22"/>
              </w:rPr>
            </w:pPr>
            <w:r w:rsidRPr="00B85FCB">
              <w:rPr>
                <w:rFonts w:ascii="Gill Sans MT" w:hAnsi="Gill Sans MT" w:cs="Arial"/>
                <w:szCs w:val="22"/>
              </w:rPr>
              <w:t>Education Services for Overseas Students Act 2000</w:t>
            </w:r>
          </w:p>
          <w:p w14:paraId="0AAD0325" w14:textId="77777777" w:rsidR="00D4648F" w:rsidRPr="00B85FCB" w:rsidRDefault="00D4648F" w:rsidP="00D4648F">
            <w:pPr>
              <w:numPr>
                <w:ilvl w:val="0"/>
                <w:numId w:val="16"/>
              </w:numPr>
              <w:pBdr>
                <w:top w:val="nil"/>
                <w:left w:val="nil"/>
                <w:bottom w:val="nil"/>
                <w:right w:val="nil"/>
                <w:between w:val="nil"/>
              </w:pBdr>
              <w:contextualSpacing/>
              <w:jc w:val="left"/>
              <w:rPr>
                <w:rFonts w:ascii="Gill Sans MT" w:hAnsi="Gill Sans MT" w:cs="Arial"/>
                <w:szCs w:val="22"/>
              </w:rPr>
            </w:pPr>
            <w:r w:rsidRPr="00B85FCB">
              <w:rPr>
                <w:rFonts w:ascii="Gill Sans MT" w:hAnsi="Gill Sans MT" w:cs="Arial"/>
                <w:szCs w:val="22"/>
              </w:rPr>
              <w:t>BSB Business Services Training Package Implementation Guide Specifications for Simulated Environments</w:t>
            </w:r>
          </w:p>
          <w:p w14:paraId="25AB4E08" w14:textId="3F5067DB" w:rsidR="00D4648F" w:rsidRPr="00B85FCB" w:rsidRDefault="00D4648F" w:rsidP="00D4648F">
            <w:pPr>
              <w:numPr>
                <w:ilvl w:val="0"/>
                <w:numId w:val="16"/>
              </w:numPr>
              <w:pBdr>
                <w:top w:val="nil"/>
                <w:left w:val="nil"/>
                <w:bottom w:val="nil"/>
                <w:right w:val="nil"/>
                <w:between w:val="nil"/>
              </w:pBdr>
              <w:spacing w:after="120"/>
              <w:contextualSpacing/>
              <w:jc w:val="left"/>
              <w:rPr>
                <w:rFonts w:ascii="Gill Sans MT" w:eastAsia="Gill Sans" w:hAnsi="Gill Sans MT" w:cs="Gill Sans"/>
                <w:color w:val="000000"/>
                <w:szCs w:val="22"/>
              </w:rPr>
            </w:pPr>
            <w:r w:rsidRPr="00B85FCB">
              <w:rPr>
                <w:rFonts w:ascii="Gill Sans MT" w:hAnsi="Gill Sans MT" w:cs="Arial"/>
                <w:szCs w:val="22"/>
              </w:rPr>
              <w:t>training</w:t>
            </w:r>
            <w:r w:rsidRPr="00B85FCB">
              <w:rPr>
                <w:rFonts w:ascii="Gill Sans MT" w:eastAsia="Gill Sans" w:hAnsi="Gill Sans MT" w:cs="Gill Sans"/>
                <w:color w:val="000000"/>
                <w:szCs w:val="22"/>
              </w:rPr>
              <w:t xml:space="preserve">.gov.au/ BSB50120 </w:t>
            </w:r>
          </w:p>
        </w:tc>
      </w:tr>
    </w:tbl>
    <w:p w14:paraId="24A6E758" w14:textId="77777777" w:rsidR="00E1242F" w:rsidRPr="006171B5" w:rsidRDefault="00E1242F" w:rsidP="004E1D6C">
      <w:pPr>
        <w:rPr>
          <w:rFonts w:ascii="Gill Sans MT" w:hAnsi="Gill Sans MT"/>
          <w:szCs w:val="22"/>
        </w:rPr>
      </w:pPr>
    </w:p>
    <w:p w14:paraId="06BE900E" w14:textId="77777777" w:rsidR="00E1242F" w:rsidRPr="006171B5" w:rsidRDefault="00000000" w:rsidP="004E1D6C">
      <w:pPr>
        <w:ind w:hanging="426"/>
        <w:rPr>
          <w:rFonts w:ascii="Gill Sans MT" w:hAnsi="Gill Sans MT"/>
          <w:szCs w:val="22"/>
        </w:rPr>
      </w:pPr>
      <w:r w:rsidRPr="006171B5">
        <w:rPr>
          <w:rFonts w:ascii="Gill Sans MT" w:eastAsia="Gill Sans" w:hAnsi="Gill Sans MT" w:cs="Gill Sans"/>
          <w:b/>
          <w:szCs w:val="22"/>
        </w:rPr>
        <w:t xml:space="preserve">  </w:t>
      </w:r>
    </w:p>
    <w:p w14:paraId="11842663" w14:textId="77777777" w:rsidR="00E1242F" w:rsidRPr="006171B5" w:rsidRDefault="00E1242F" w:rsidP="004E1D6C">
      <w:pPr>
        <w:rPr>
          <w:rFonts w:ascii="Gill Sans MT" w:hAnsi="Gill Sans MT"/>
          <w:szCs w:val="22"/>
        </w:rPr>
      </w:pPr>
    </w:p>
    <w:sectPr w:rsidR="00E1242F" w:rsidRPr="006171B5" w:rsidSect="006171B5">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567" w:footer="567" w:gutter="0"/>
      <w:pgBorders w:display="firstPage" w:offsetFrom="page">
        <w:top w:val="single" w:sz="8" w:space="24" w:color="auto"/>
        <w:left w:val="single" w:sz="8" w:space="24" w:color="auto"/>
        <w:bottom w:val="single" w:sz="8" w:space="24" w:color="auto"/>
        <w:right w:val="single" w:sz="8" w:space="24" w:color="auto"/>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D0A47" w14:textId="77777777" w:rsidR="00E23EA7" w:rsidRDefault="00E23EA7">
      <w:r>
        <w:separator/>
      </w:r>
    </w:p>
  </w:endnote>
  <w:endnote w:type="continuationSeparator" w:id="0">
    <w:p w14:paraId="7F772061" w14:textId="77777777" w:rsidR="00E23EA7" w:rsidRDefault="00E23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Palatino">
    <w:altName w:val="Segoe UI Historic"/>
    <w:panose1 w:val="00000000000000000000"/>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RotisSemiSerif">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Gill Sans">
    <w:altName w:val="Calibri"/>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DE1E5" w14:textId="77777777" w:rsidR="0081777A" w:rsidRDefault="00817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BD64" w14:textId="330DB57D" w:rsidR="00E1242F" w:rsidRPr="006171B5" w:rsidRDefault="006171B5" w:rsidP="006171B5">
    <w:pPr>
      <w:pBdr>
        <w:top w:val="single" w:sz="8" w:space="0" w:color="auto"/>
      </w:pBdr>
      <w:spacing w:before="60" w:after="60"/>
      <w:jc w:val="left"/>
      <w:rPr>
        <w:rFonts w:ascii="Verdana" w:eastAsia="Calibri" w:hAnsi="Verdana" w:cs="Arial"/>
        <w:sz w:val="16"/>
        <w:szCs w:val="16"/>
        <w:lang w:eastAsia="en-US"/>
      </w:rPr>
    </w:pPr>
    <w:r>
      <w:rPr>
        <w:rFonts w:ascii="Gill Sans MT" w:eastAsia="Calibri" w:hAnsi="Gill Sans MT" w:cs="Arial"/>
        <w:sz w:val="16"/>
        <w:szCs w:val="16"/>
        <w:lang w:eastAsia="en-US"/>
      </w:rPr>
      <w:t>TAS of BSB</w:t>
    </w:r>
    <w:r w:rsidR="00BD5632">
      <w:rPr>
        <w:rFonts w:ascii="Gill Sans MT" w:eastAsia="Calibri" w:hAnsi="Gill Sans MT" w:cs="Arial"/>
        <w:sz w:val="16"/>
        <w:szCs w:val="16"/>
        <w:lang w:eastAsia="en-US"/>
      </w:rPr>
      <w:t>8</w:t>
    </w:r>
    <w:r>
      <w:rPr>
        <w:rFonts w:ascii="Gill Sans MT" w:eastAsia="Calibri" w:hAnsi="Gill Sans MT" w:cs="Arial"/>
        <w:sz w:val="16"/>
        <w:szCs w:val="16"/>
        <w:lang w:eastAsia="en-US"/>
      </w:rPr>
      <w:t xml:space="preserve">0120 </w:t>
    </w:r>
    <w:r w:rsidR="00BD5632">
      <w:rPr>
        <w:rFonts w:ascii="Gill Sans MT" w:eastAsia="Calibri" w:hAnsi="Gill Sans MT" w:cs="Arial"/>
        <w:sz w:val="16"/>
        <w:szCs w:val="16"/>
        <w:lang w:eastAsia="en-US"/>
      </w:rPr>
      <w:t>Graduate Diploma of management (Learning)</w:t>
    </w:r>
    <w:r>
      <w:rPr>
        <w:rFonts w:ascii="Gill Sans MT" w:eastAsia="Calibri" w:hAnsi="Gill Sans MT" w:cs="Arial"/>
        <w:sz w:val="16"/>
        <w:szCs w:val="16"/>
        <w:lang w:eastAsia="en-US"/>
      </w:rPr>
      <w:t xml:space="preserve"> – v1.</w:t>
    </w:r>
    <w:r w:rsidR="0081777A">
      <w:rPr>
        <w:rFonts w:ascii="Gill Sans MT" w:eastAsia="Calibri" w:hAnsi="Gill Sans MT" w:cs="Arial"/>
        <w:sz w:val="16"/>
        <w:szCs w:val="16"/>
        <w:lang w:eastAsia="en-US"/>
      </w:rPr>
      <w:t xml:space="preserve">2 December </w:t>
    </w:r>
    <w:r>
      <w:rPr>
        <w:rFonts w:ascii="Gill Sans MT" w:eastAsia="Calibri" w:hAnsi="Gill Sans MT" w:cs="Arial"/>
        <w:sz w:val="16"/>
        <w:szCs w:val="16"/>
        <w:lang w:eastAsia="en-US"/>
      </w:rPr>
      <w:t>2022</w:t>
    </w:r>
    <w:r w:rsidRPr="006171B5">
      <w:rPr>
        <w:rFonts w:ascii="Gill Sans MT" w:eastAsia="Calibri" w:hAnsi="Gill Sans MT" w:cs="Arial"/>
        <w:sz w:val="16"/>
        <w:szCs w:val="16"/>
        <w:lang w:eastAsia="en-US"/>
      </w:rPr>
      <w:tab/>
    </w:r>
    <w:r w:rsidRPr="006171B5">
      <w:rPr>
        <w:rFonts w:ascii="Gill Sans MT" w:eastAsia="Calibri" w:hAnsi="Gill Sans MT" w:cs="Arial"/>
        <w:sz w:val="16"/>
        <w:szCs w:val="16"/>
        <w:lang w:eastAsia="en-US"/>
      </w:rPr>
      <w:tab/>
    </w:r>
    <w:r w:rsidRPr="006171B5">
      <w:rPr>
        <w:rFonts w:ascii="Gill Sans MT" w:eastAsia="Calibri" w:hAnsi="Gill Sans MT" w:cs="Arial"/>
        <w:sz w:val="16"/>
        <w:szCs w:val="16"/>
        <w:lang w:eastAsia="en-US"/>
      </w:rPr>
      <w:tab/>
    </w:r>
    <w:r w:rsidRPr="006171B5">
      <w:rPr>
        <w:rFonts w:ascii="Gill Sans MT" w:eastAsia="Calibri" w:hAnsi="Gill Sans MT" w:cs="Arial"/>
        <w:sz w:val="16"/>
        <w:szCs w:val="16"/>
        <w:lang w:eastAsia="en-US"/>
      </w:rPr>
      <w:tab/>
    </w:r>
    <w:r>
      <w:rPr>
        <w:rFonts w:ascii="Gill Sans MT" w:eastAsia="Calibri" w:hAnsi="Gill Sans MT" w:cs="Arial"/>
        <w:sz w:val="16"/>
        <w:szCs w:val="16"/>
        <w:lang w:eastAsia="en-US"/>
      </w:rPr>
      <w:t xml:space="preserve">    </w:t>
    </w:r>
    <w:r w:rsidRPr="006171B5">
      <w:rPr>
        <w:rFonts w:ascii="Gill Sans MT" w:eastAsia="Calibri" w:hAnsi="Gill Sans MT" w:cs="Arial"/>
        <w:sz w:val="16"/>
        <w:szCs w:val="16"/>
        <w:lang w:eastAsia="en-US"/>
      </w:rPr>
      <w:t xml:space="preserve">Page: </w:t>
    </w:r>
    <w:r w:rsidRPr="006171B5">
      <w:rPr>
        <w:rFonts w:ascii="Gill Sans MT" w:eastAsia="Calibri" w:hAnsi="Gill Sans MT" w:cs="Arial"/>
        <w:sz w:val="16"/>
        <w:szCs w:val="16"/>
        <w:lang w:eastAsia="en-US"/>
      </w:rPr>
      <w:fldChar w:fldCharType="begin"/>
    </w:r>
    <w:r w:rsidRPr="006171B5">
      <w:rPr>
        <w:rFonts w:ascii="Gill Sans MT" w:eastAsia="Calibri" w:hAnsi="Gill Sans MT" w:cs="Arial"/>
        <w:sz w:val="16"/>
        <w:szCs w:val="16"/>
        <w:lang w:eastAsia="en-US"/>
      </w:rPr>
      <w:instrText xml:space="preserve"> PAGE </w:instrText>
    </w:r>
    <w:r w:rsidRPr="006171B5">
      <w:rPr>
        <w:rFonts w:ascii="Gill Sans MT" w:eastAsia="Calibri" w:hAnsi="Gill Sans MT" w:cs="Arial"/>
        <w:sz w:val="16"/>
        <w:szCs w:val="16"/>
        <w:lang w:eastAsia="en-US"/>
      </w:rPr>
      <w:fldChar w:fldCharType="separate"/>
    </w:r>
    <w:r w:rsidRPr="006171B5">
      <w:rPr>
        <w:rFonts w:ascii="Gill Sans MT" w:eastAsia="Calibri" w:hAnsi="Gill Sans MT" w:cs="Arial"/>
        <w:sz w:val="16"/>
        <w:szCs w:val="16"/>
        <w:lang w:eastAsia="en-US"/>
      </w:rPr>
      <w:t>2</w:t>
    </w:r>
    <w:r w:rsidRPr="006171B5">
      <w:rPr>
        <w:rFonts w:ascii="Gill Sans MT" w:eastAsia="Calibri" w:hAnsi="Gill Sans MT" w:cs="Arial"/>
        <w:sz w:val="16"/>
        <w:szCs w:val="16"/>
        <w:lang w:eastAsia="en-US"/>
      </w:rPr>
      <w:fldChar w:fldCharType="end"/>
    </w:r>
    <w:r w:rsidRPr="006171B5">
      <w:rPr>
        <w:rFonts w:ascii="Gill Sans MT" w:eastAsia="Calibri" w:hAnsi="Gill Sans MT" w:cs="Arial"/>
        <w:sz w:val="16"/>
        <w:szCs w:val="16"/>
        <w:lang w:eastAsia="en-US"/>
      </w:rPr>
      <w:t xml:space="preserve"> of </w:t>
    </w:r>
    <w:r w:rsidRPr="006171B5">
      <w:rPr>
        <w:rFonts w:ascii="Gill Sans MT" w:eastAsia="Calibri" w:hAnsi="Gill Sans MT" w:cs="Arial"/>
        <w:sz w:val="16"/>
        <w:szCs w:val="16"/>
        <w:lang w:eastAsia="en-US"/>
      </w:rPr>
      <w:fldChar w:fldCharType="begin"/>
    </w:r>
    <w:r w:rsidRPr="006171B5">
      <w:rPr>
        <w:rFonts w:ascii="Gill Sans MT" w:eastAsia="Calibri" w:hAnsi="Gill Sans MT" w:cs="Arial"/>
        <w:sz w:val="16"/>
        <w:szCs w:val="16"/>
        <w:lang w:eastAsia="en-US"/>
      </w:rPr>
      <w:instrText xml:space="preserve"> NUMPAGES </w:instrText>
    </w:r>
    <w:r w:rsidRPr="006171B5">
      <w:rPr>
        <w:rFonts w:ascii="Gill Sans MT" w:eastAsia="Calibri" w:hAnsi="Gill Sans MT" w:cs="Arial"/>
        <w:sz w:val="16"/>
        <w:szCs w:val="16"/>
        <w:lang w:eastAsia="en-US"/>
      </w:rPr>
      <w:fldChar w:fldCharType="separate"/>
    </w:r>
    <w:r w:rsidRPr="006171B5">
      <w:rPr>
        <w:rFonts w:ascii="Gill Sans MT" w:eastAsia="Calibri" w:hAnsi="Gill Sans MT" w:cs="Arial"/>
        <w:sz w:val="16"/>
        <w:szCs w:val="16"/>
        <w:lang w:eastAsia="en-US"/>
      </w:rPr>
      <w:t>23</w:t>
    </w:r>
    <w:r w:rsidRPr="006171B5">
      <w:rPr>
        <w:rFonts w:ascii="Gill Sans MT" w:eastAsia="Calibri" w:hAnsi="Gill Sans MT" w:cs="Arial"/>
        <w:sz w:val="16"/>
        <w:szCs w:val="16"/>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08604" w14:textId="77777777" w:rsidR="0081777A" w:rsidRDefault="00817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2D3B3" w14:textId="77777777" w:rsidR="00E23EA7" w:rsidRDefault="00E23EA7">
      <w:r>
        <w:separator/>
      </w:r>
    </w:p>
  </w:footnote>
  <w:footnote w:type="continuationSeparator" w:id="0">
    <w:p w14:paraId="76B281C5" w14:textId="77777777" w:rsidR="00E23EA7" w:rsidRDefault="00E23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4F107" w14:textId="77777777" w:rsidR="0081777A" w:rsidRDefault="008177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1059" w14:textId="77777777" w:rsidR="0081777A" w:rsidRDefault="008177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468B3" w14:textId="77777777" w:rsidR="0081777A" w:rsidRDefault="008177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76E2"/>
    <w:multiLevelType w:val="multilevel"/>
    <w:tmpl w:val="2EFE1E52"/>
    <w:lvl w:ilvl="0">
      <w:start w:val="1"/>
      <w:numFmt w:val="bullet"/>
      <w:pStyle w:val="MajorL2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9C7B0D"/>
    <w:multiLevelType w:val="hybridMultilevel"/>
    <w:tmpl w:val="F536E34C"/>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AA0435C"/>
    <w:multiLevelType w:val="multilevel"/>
    <w:tmpl w:val="B6F67B1E"/>
    <w:lvl w:ilvl="0">
      <w:start w:val="1"/>
      <w:numFmt w:val="bullet"/>
      <w:lvlText w:val=""/>
      <w:lvlJc w:val="left"/>
      <w:pPr>
        <w:ind w:left="720" w:hanging="360"/>
      </w:pPr>
      <w:rPr>
        <w:rFonts w:ascii="Symbol" w:hAnsi="Symbol" w:hint="default"/>
        <w:color w:val="000000"/>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243460"/>
    <w:multiLevelType w:val="multilevel"/>
    <w:tmpl w:val="14C42C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4B7425"/>
    <w:multiLevelType w:val="multilevel"/>
    <w:tmpl w:val="00806DEE"/>
    <w:lvl w:ilvl="0">
      <w:start w:val="1"/>
      <w:numFmt w:val="bullet"/>
      <w:pStyle w:val="MajorL2BulletLis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3AF5472"/>
    <w:multiLevelType w:val="hybridMultilevel"/>
    <w:tmpl w:val="CE0C2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D02056"/>
    <w:multiLevelType w:val="multilevel"/>
    <w:tmpl w:val="655A985E"/>
    <w:lvl w:ilvl="0">
      <w:start w:val="1"/>
      <w:numFmt w:val="bullet"/>
      <w:lvlText w:val=""/>
      <w:lvlJc w:val="left"/>
      <w:pPr>
        <w:ind w:left="720" w:hanging="360"/>
      </w:pPr>
      <w:rPr>
        <w:rFonts w:ascii="Symbol" w:hAnsi="Symbol" w:hint="default"/>
        <w:color w:val="000000"/>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5632002"/>
    <w:multiLevelType w:val="hybridMultilevel"/>
    <w:tmpl w:val="49ACDA3A"/>
    <w:lvl w:ilvl="0" w:tplc="0C090001">
      <w:start w:val="1"/>
      <w:numFmt w:val="bullet"/>
      <w:lvlText w:val=""/>
      <w:lvlJc w:val="left"/>
      <w:pPr>
        <w:ind w:left="720" w:hanging="360"/>
      </w:pPr>
      <w:rPr>
        <w:rFonts w:ascii="Symbol" w:hAnsi="Symbol" w:hint="default"/>
        <w:color w:val="00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5797762"/>
    <w:multiLevelType w:val="hybridMultilevel"/>
    <w:tmpl w:val="8342FB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5AF20D7"/>
    <w:multiLevelType w:val="multilevel"/>
    <w:tmpl w:val="566022F0"/>
    <w:lvl w:ilvl="0">
      <w:start w:val="1"/>
      <w:numFmt w:val="bullet"/>
      <w:lvlText w:val=""/>
      <w:lvlJc w:val="left"/>
      <w:pPr>
        <w:ind w:left="720" w:hanging="360"/>
      </w:pPr>
      <w:rPr>
        <w:rFonts w:ascii="Symbol" w:hAnsi="Symbol" w:hint="default"/>
        <w:color w:val="000000"/>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8FE7A7E"/>
    <w:multiLevelType w:val="multilevel"/>
    <w:tmpl w:val="233299B4"/>
    <w:lvl w:ilvl="0">
      <w:start w:val="1"/>
      <w:numFmt w:val="bullet"/>
      <w:lvlText w:val="●"/>
      <w:lvlJc w:val="left"/>
      <w:pPr>
        <w:ind w:left="873" w:hanging="360"/>
      </w:pPr>
      <w:rPr>
        <w:rFonts w:ascii="Noto Sans Symbols" w:eastAsia="Noto Sans Symbols" w:hAnsi="Noto Sans Symbols" w:cs="Noto Sans Symbols"/>
      </w:rPr>
    </w:lvl>
    <w:lvl w:ilvl="1">
      <w:start w:val="1"/>
      <w:numFmt w:val="lowerLetter"/>
      <w:lvlText w:val="%2."/>
      <w:lvlJc w:val="left"/>
      <w:pPr>
        <w:ind w:left="1593" w:hanging="360"/>
      </w:pPr>
    </w:lvl>
    <w:lvl w:ilvl="2">
      <w:start w:val="1"/>
      <w:numFmt w:val="lowerRoman"/>
      <w:lvlText w:val="%3."/>
      <w:lvlJc w:val="right"/>
      <w:pPr>
        <w:ind w:left="2313" w:hanging="180"/>
      </w:pPr>
    </w:lvl>
    <w:lvl w:ilvl="3">
      <w:start w:val="1"/>
      <w:numFmt w:val="decimal"/>
      <w:lvlText w:val="%4."/>
      <w:lvlJc w:val="left"/>
      <w:pPr>
        <w:ind w:left="3033" w:hanging="360"/>
      </w:pPr>
    </w:lvl>
    <w:lvl w:ilvl="4">
      <w:start w:val="1"/>
      <w:numFmt w:val="lowerLetter"/>
      <w:lvlText w:val="%5."/>
      <w:lvlJc w:val="left"/>
      <w:pPr>
        <w:ind w:left="3753" w:hanging="360"/>
      </w:pPr>
    </w:lvl>
    <w:lvl w:ilvl="5">
      <w:start w:val="1"/>
      <w:numFmt w:val="lowerRoman"/>
      <w:lvlText w:val="%6."/>
      <w:lvlJc w:val="right"/>
      <w:pPr>
        <w:ind w:left="4473" w:hanging="180"/>
      </w:pPr>
    </w:lvl>
    <w:lvl w:ilvl="6">
      <w:start w:val="1"/>
      <w:numFmt w:val="decimal"/>
      <w:lvlText w:val="%7."/>
      <w:lvlJc w:val="left"/>
      <w:pPr>
        <w:ind w:left="5193" w:hanging="360"/>
      </w:pPr>
    </w:lvl>
    <w:lvl w:ilvl="7">
      <w:start w:val="1"/>
      <w:numFmt w:val="lowerLetter"/>
      <w:lvlText w:val="%8."/>
      <w:lvlJc w:val="left"/>
      <w:pPr>
        <w:ind w:left="5913" w:hanging="360"/>
      </w:pPr>
    </w:lvl>
    <w:lvl w:ilvl="8">
      <w:start w:val="1"/>
      <w:numFmt w:val="lowerRoman"/>
      <w:lvlText w:val="%9."/>
      <w:lvlJc w:val="right"/>
      <w:pPr>
        <w:ind w:left="6633" w:hanging="180"/>
      </w:pPr>
    </w:lvl>
  </w:abstractNum>
  <w:abstractNum w:abstractNumId="11" w15:restartNumberingAfterBreak="0">
    <w:nsid w:val="1BBE1085"/>
    <w:multiLevelType w:val="multilevel"/>
    <w:tmpl w:val="8230F144"/>
    <w:lvl w:ilvl="0">
      <w:start w:val="1"/>
      <w:numFmt w:val="bullet"/>
      <w:lvlText w:val=""/>
      <w:lvlJc w:val="left"/>
      <w:pPr>
        <w:ind w:left="861" w:hanging="360"/>
      </w:pPr>
      <w:rPr>
        <w:rFonts w:ascii="Symbol" w:hAnsi="Symbol" w:hint="default"/>
        <w:color w:val="000000"/>
        <w:sz w:val="20"/>
      </w:rPr>
    </w:lvl>
    <w:lvl w:ilvl="1">
      <w:start w:val="1"/>
      <w:numFmt w:val="bullet"/>
      <w:lvlText w:val="o"/>
      <w:lvlJc w:val="left"/>
      <w:pPr>
        <w:ind w:left="1581" w:hanging="360"/>
      </w:pPr>
      <w:rPr>
        <w:rFonts w:ascii="Courier New" w:eastAsia="Courier New" w:hAnsi="Courier New" w:cs="Courier New"/>
      </w:rPr>
    </w:lvl>
    <w:lvl w:ilvl="2">
      <w:start w:val="1"/>
      <w:numFmt w:val="bullet"/>
      <w:lvlText w:val="▪"/>
      <w:lvlJc w:val="left"/>
      <w:pPr>
        <w:ind w:left="2301" w:hanging="360"/>
      </w:pPr>
      <w:rPr>
        <w:rFonts w:ascii="Noto Sans Symbols" w:eastAsia="Noto Sans Symbols" w:hAnsi="Noto Sans Symbols" w:cs="Noto Sans Symbols"/>
      </w:rPr>
    </w:lvl>
    <w:lvl w:ilvl="3">
      <w:start w:val="1"/>
      <w:numFmt w:val="bullet"/>
      <w:lvlText w:val="●"/>
      <w:lvlJc w:val="left"/>
      <w:pPr>
        <w:ind w:left="3021" w:hanging="360"/>
      </w:pPr>
      <w:rPr>
        <w:rFonts w:ascii="Noto Sans Symbols" w:eastAsia="Noto Sans Symbols" w:hAnsi="Noto Sans Symbols" w:cs="Noto Sans Symbols"/>
      </w:rPr>
    </w:lvl>
    <w:lvl w:ilvl="4">
      <w:start w:val="1"/>
      <w:numFmt w:val="bullet"/>
      <w:lvlText w:val="o"/>
      <w:lvlJc w:val="left"/>
      <w:pPr>
        <w:ind w:left="3741" w:hanging="360"/>
      </w:pPr>
      <w:rPr>
        <w:rFonts w:ascii="Courier New" w:eastAsia="Courier New" w:hAnsi="Courier New" w:cs="Courier New"/>
      </w:rPr>
    </w:lvl>
    <w:lvl w:ilvl="5">
      <w:start w:val="1"/>
      <w:numFmt w:val="bullet"/>
      <w:lvlText w:val="▪"/>
      <w:lvlJc w:val="left"/>
      <w:pPr>
        <w:ind w:left="4461" w:hanging="360"/>
      </w:pPr>
      <w:rPr>
        <w:rFonts w:ascii="Noto Sans Symbols" w:eastAsia="Noto Sans Symbols" w:hAnsi="Noto Sans Symbols" w:cs="Noto Sans Symbols"/>
      </w:rPr>
    </w:lvl>
    <w:lvl w:ilvl="6">
      <w:start w:val="1"/>
      <w:numFmt w:val="bullet"/>
      <w:lvlText w:val="●"/>
      <w:lvlJc w:val="left"/>
      <w:pPr>
        <w:ind w:left="5181" w:hanging="360"/>
      </w:pPr>
      <w:rPr>
        <w:rFonts w:ascii="Noto Sans Symbols" w:eastAsia="Noto Sans Symbols" w:hAnsi="Noto Sans Symbols" w:cs="Noto Sans Symbols"/>
      </w:rPr>
    </w:lvl>
    <w:lvl w:ilvl="7">
      <w:start w:val="1"/>
      <w:numFmt w:val="bullet"/>
      <w:lvlText w:val="o"/>
      <w:lvlJc w:val="left"/>
      <w:pPr>
        <w:ind w:left="5901" w:hanging="360"/>
      </w:pPr>
      <w:rPr>
        <w:rFonts w:ascii="Courier New" w:eastAsia="Courier New" w:hAnsi="Courier New" w:cs="Courier New"/>
      </w:rPr>
    </w:lvl>
    <w:lvl w:ilvl="8">
      <w:start w:val="1"/>
      <w:numFmt w:val="bullet"/>
      <w:lvlText w:val="▪"/>
      <w:lvlJc w:val="left"/>
      <w:pPr>
        <w:ind w:left="6621" w:hanging="360"/>
      </w:pPr>
      <w:rPr>
        <w:rFonts w:ascii="Noto Sans Symbols" w:eastAsia="Noto Sans Symbols" w:hAnsi="Noto Sans Symbols" w:cs="Noto Sans Symbols"/>
      </w:rPr>
    </w:lvl>
  </w:abstractNum>
  <w:abstractNum w:abstractNumId="12" w15:restartNumberingAfterBreak="0">
    <w:nsid w:val="1C261387"/>
    <w:multiLevelType w:val="hybridMultilevel"/>
    <w:tmpl w:val="B0E4D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8F115A"/>
    <w:multiLevelType w:val="hybridMultilevel"/>
    <w:tmpl w:val="A1A22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D04E34"/>
    <w:multiLevelType w:val="hybridMultilevel"/>
    <w:tmpl w:val="B37406C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41743B8"/>
    <w:multiLevelType w:val="multilevel"/>
    <w:tmpl w:val="14986FF8"/>
    <w:lvl w:ilvl="0">
      <w:start w:val="1"/>
      <w:numFmt w:val="bullet"/>
      <w:lvlText w:val=""/>
      <w:lvlJc w:val="left"/>
      <w:pPr>
        <w:ind w:left="720" w:hanging="360"/>
      </w:pPr>
      <w:rPr>
        <w:rFonts w:ascii="Symbol" w:hAnsi="Symbol" w:hint="default"/>
        <w:color w:val="000000"/>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5155F1F"/>
    <w:multiLevelType w:val="multilevel"/>
    <w:tmpl w:val="EF261B6A"/>
    <w:lvl w:ilvl="0">
      <w:start w:val="1"/>
      <w:numFmt w:val="bullet"/>
      <w:pStyle w:val="AdaptHeader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63C03AB"/>
    <w:multiLevelType w:val="hybridMultilevel"/>
    <w:tmpl w:val="B9E06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6B095D"/>
    <w:multiLevelType w:val="hybridMultilevel"/>
    <w:tmpl w:val="D90AE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4C3C89"/>
    <w:multiLevelType w:val="multilevel"/>
    <w:tmpl w:val="F23A5362"/>
    <w:lvl w:ilvl="0">
      <w:start w:val="1"/>
      <w:numFmt w:val="bullet"/>
      <w:lvlText w:val=""/>
      <w:lvlJc w:val="left"/>
      <w:pPr>
        <w:ind w:left="720" w:hanging="360"/>
      </w:pPr>
      <w:rPr>
        <w:rFonts w:ascii="Symbol" w:hAnsi="Symbol" w:hint="default"/>
        <w:color w:val="000000"/>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AB21C6E"/>
    <w:multiLevelType w:val="hybridMultilevel"/>
    <w:tmpl w:val="9FCE2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B2A183F"/>
    <w:multiLevelType w:val="hybridMultilevel"/>
    <w:tmpl w:val="BC883DE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2C5B4D30"/>
    <w:multiLevelType w:val="hybridMultilevel"/>
    <w:tmpl w:val="D054A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D26264"/>
    <w:multiLevelType w:val="multilevel"/>
    <w:tmpl w:val="A70298CE"/>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F4814F2"/>
    <w:multiLevelType w:val="hybridMultilevel"/>
    <w:tmpl w:val="FDDA61A4"/>
    <w:lvl w:ilvl="0" w:tplc="0C090001">
      <w:start w:val="1"/>
      <w:numFmt w:val="bullet"/>
      <w:lvlText w:val=""/>
      <w:lvlJc w:val="left"/>
      <w:pPr>
        <w:ind w:left="720" w:hanging="360"/>
      </w:pPr>
      <w:rPr>
        <w:rFonts w:ascii="Symbol" w:hAnsi="Symbol" w:hint="default"/>
        <w:color w:val="00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07D6C94"/>
    <w:multiLevelType w:val="multilevel"/>
    <w:tmpl w:val="77EE543A"/>
    <w:lvl w:ilvl="0">
      <w:start w:val="1"/>
      <w:numFmt w:val="bullet"/>
      <w:lvlText w:val=""/>
      <w:lvlJc w:val="left"/>
      <w:pPr>
        <w:ind w:left="720" w:hanging="360"/>
      </w:pPr>
      <w:rPr>
        <w:rFonts w:ascii="Symbol" w:hAnsi="Symbol" w:hint="default"/>
        <w:color w:val="000000"/>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2EA7BDF"/>
    <w:multiLevelType w:val="multilevel"/>
    <w:tmpl w:val="1D44283A"/>
    <w:lvl w:ilvl="0">
      <w:start w:val="1"/>
      <w:numFmt w:val="bullet"/>
      <w:lvlText w:val=""/>
      <w:lvlJc w:val="left"/>
      <w:pPr>
        <w:ind w:left="720" w:hanging="360"/>
      </w:pPr>
      <w:rPr>
        <w:rFonts w:ascii="Symbol" w:hAnsi="Symbol" w:hint="default"/>
        <w:color w:val="000000"/>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689578F"/>
    <w:multiLevelType w:val="multilevel"/>
    <w:tmpl w:val="11B8139A"/>
    <w:lvl w:ilvl="0">
      <w:start w:val="1"/>
      <w:numFmt w:val="bullet"/>
      <w:lvlText w:val=""/>
      <w:lvlJc w:val="left"/>
      <w:pPr>
        <w:ind w:left="720" w:hanging="360"/>
      </w:pPr>
      <w:rPr>
        <w:rFonts w:ascii="Symbol" w:hAnsi="Symbol" w:hint="default"/>
        <w:color w:val="000000"/>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B087039"/>
    <w:multiLevelType w:val="multilevel"/>
    <w:tmpl w:val="5E1255B6"/>
    <w:lvl w:ilvl="0">
      <w:start w:val="1"/>
      <w:numFmt w:val="bullet"/>
      <w:lvlText w:val=""/>
      <w:lvlJc w:val="left"/>
      <w:pPr>
        <w:ind w:left="720" w:hanging="360"/>
      </w:pPr>
      <w:rPr>
        <w:rFonts w:ascii="Symbol" w:hAnsi="Symbol" w:hint="default"/>
        <w:color w:val="000000"/>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B876B2B"/>
    <w:multiLevelType w:val="multilevel"/>
    <w:tmpl w:val="E710F6BC"/>
    <w:lvl w:ilvl="0">
      <w:start w:val="1"/>
      <w:numFmt w:val="bullet"/>
      <w:lvlText w:val=""/>
      <w:lvlJc w:val="left"/>
      <w:pPr>
        <w:ind w:left="720" w:hanging="360"/>
      </w:pPr>
      <w:rPr>
        <w:rFonts w:ascii="Symbol" w:hAnsi="Symbol" w:hint="default"/>
        <w:b/>
        <w:i w:val="0"/>
        <w:color w:val="000000"/>
        <w:sz w:val="20"/>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D65195F"/>
    <w:multiLevelType w:val="multilevel"/>
    <w:tmpl w:val="28886106"/>
    <w:lvl w:ilvl="0">
      <w:start w:val="1"/>
      <w:numFmt w:val="bullet"/>
      <w:lvlText w:val=""/>
      <w:lvlJc w:val="left"/>
      <w:pPr>
        <w:ind w:left="720" w:hanging="360"/>
      </w:pPr>
      <w:rPr>
        <w:rFonts w:ascii="Symbol" w:hAnsi="Symbol" w:hint="default"/>
        <w:color w:val="000000"/>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13F4D45"/>
    <w:multiLevelType w:val="multilevel"/>
    <w:tmpl w:val="C0D671E8"/>
    <w:lvl w:ilvl="0">
      <w:start w:val="1"/>
      <w:numFmt w:val="bullet"/>
      <w:lvlText w:val=""/>
      <w:lvlJc w:val="left"/>
      <w:pPr>
        <w:ind w:left="2138" w:hanging="360"/>
      </w:pPr>
      <w:rPr>
        <w:rFonts w:ascii="Symbol" w:hAnsi="Symbol" w:hint="default"/>
        <w:color w:val="000000"/>
      </w:rPr>
    </w:lvl>
    <w:lvl w:ilvl="1">
      <w:start w:val="1"/>
      <w:numFmt w:val="bullet"/>
      <w:lvlText w:val="o"/>
      <w:lvlJc w:val="left"/>
      <w:pPr>
        <w:ind w:left="2858" w:hanging="360"/>
      </w:pPr>
      <w:rPr>
        <w:rFonts w:ascii="Courier New" w:eastAsia="Courier New" w:hAnsi="Courier New" w:cs="Courier New"/>
      </w:rPr>
    </w:lvl>
    <w:lvl w:ilvl="2">
      <w:start w:val="1"/>
      <w:numFmt w:val="bullet"/>
      <w:lvlText w:val="▪"/>
      <w:lvlJc w:val="left"/>
      <w:pPr>
        <w:ind w:left="3578" w:hanging="360"/>
      </w:pPr>
      <w:rPr>
        <w:rFonts w:ascii="Noto Sans Symbols" w:eastAsia="Noto Sans Symbols" w:hAnsi="Noto Sans Symbols" w:cs="Noto Sans Symbols"/>
      </w:rPr>
    </w:lvl>
    <w:lvl w:ilvl="3">
      <w:start w:val="1"/>
      <w:numFmt w:val="bullet"/>
      <w:lvlText w:val="●"/>
      <w:lvlJc w:val="left"/>
      <w:pPr>
        <w:ind w:left="4298" w:hanging="360"/>
      </w:pPr>
      <w:rPr>
        <w:rFonts w:ascii="Noto Sans Symbols" w:eastAsia="Noto Sans Symbols" w:hAnsi="Noto Sans Symbols" w:cs="Noto Sans Symbols"/>
      </w:rPr>
    </w:lvl>
    <w:lvl w:ilvl="4">
      <w:start w:val="1"/>
      <w:numFmt w:val="bullet"/>
      <w:lvlText w:val="o"/>
      <w:lvlJc w:val="left"/>
      <w:pPr>
        <w:ind w:left="5018" w:hanging="360"/>
      </w:pPr>
      <w:rPr>
        <w:rFonts w:ascii="Courier New" w:eastAsia="Courier New" w:hAnsi="Courier New" w:cs="Courier New"/>
      </w:rPr>
    </w:lvl>
    <w:lvl w:ilvl="5">
      <w:start w:val="1"/>
      <w:numFmt w:val="bullet"/>
      <w:lvlText w:val="▪"/>
      <w:lvlJc w:val="left"/>
      <w:pPr>
        <w:ind w:left="5738" w:hanging="360"/>
      </w:pPr>
      <w:rPr>
        <w:rFonts w:ascii="Noto Sans Symbols" w:eastAsia="Noto Sans Symbols" w:hAnsi="Noto Sans Symbols" w:cs="Noto Sans Symbols"/>
      </w:rPr>
    </w:lvl>
    <w:lvl w:ilvl="6">
      <w:start w:val="1"/>
      <w:numFmt w:val="bullet"/>
      <w:lvlText w:val="●"/>
      <w:lvlJc w:val="left"/>
      <w:pPr>
        <w:ind w:left="6458" w:hanging="360"/>
      </w:pPr>
      <w:rPr>
        <w:rFonts w:ascii="Noto Sans Symbols" w:eastAsia="Noto Sans Symbols" w:hAnsi="Noto Sans Symbols" w:cs="Noto Sans Symbols"/>
      </w:rPr>
    </w:lvl>
    <w:lvl w:ilvl="7">
      <w:start w:val="1"/>
      <w:numFmt w:val="bullet"/>
      <w:lvlText w:val="o"/>
      <w:lvlJc w:val="left"/>
      <w:pPr>
        <w:ind w:left="7178" w:hanging="360"/>
      </w:pPr>
      <w:rPr>
        <w:rFonts w:ascii="Courier New" w:eastAsia="Courier New" w:hAnsi="Courier New" w:cs="Courier New"/>
      </w:rPr>
    </w:lvl>
    <w:lvl w:ilvl="8">
      <w:start w:val="1"/>
      <w:numFmt w:val="bullet"/>
      <w:lvlText w:val="▪"/>
      <w:lvlJc w:val="left"/>
      <w:pPr>
        <w:ind w:left="7898" w:hanging="360"/>
      </w:pPr>
      <w:rPr>
        <w:rFonts w:ascii="Noto Sans Symbols" w:eastAsia="Noto Sans Symbols" w:hAnsi="Noto Sans Symbols" w:cs="Noto Sans Symbols"/>
      </w:rPr>
    </w:lvl>
  </w:abstractNum>
  <w:abstractNum w:abstractNumId="32" w15:restartNumberingAfterBreak="0">
    <w:nsid w:val="4379365C"/>
    <w:multiLevelType w:val="multilevel"/>
    <w:tmpl w:val="5944208C"/>
    <w:lvl w:ilvl="0">
      <w:start w:val="1"/>
      <w:numFmt w:val="bullet"/>
      <w:pStyle w:val="MajorAKCK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54940CD"/>
    <w:multiLevelType w:val="hybridMultilevel"/>
    <w:tmpl w:val="58F8B8B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C313CE1"/>
    <w:multiLevelType w:val="multilevel"/>
    <w:tmpl w:val="891C84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E18255A"/>
    <w:multiLevelType w:val="multilevel"/>
    <w:tmpl w:val="CC86B96A"/>
    <w:lvl w:ilvl="0">
      <w:start w:val="1"/>
      <w:numFmt w:val="bullet"/>
      <w:lvlText w:val=""/>
      <w:lvlJc w:val="left"/>
      <w:pPr>
        <w:ind w:left="720" w:hanging="360"/>
      </w:pPr>
      <w:rPr>
        <w:rFonts w:ascii="Symbol" w:hAnsi="Symbol" w:hint="default"/>
        <w:color w:val="000000"/>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1BA0F0B"/>
    <w:multiLevelType w:val="multilevel"/>
    <w:tmpl w:val="A724B566"/>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37" w15:restartNumberingAfterBreak="0">
    <w:nsid w:val="538F69B3"/>
    <w:multiLevelType w:val="multilevel"/>
    <w:tmpl w:val="F202BE18"/>
    <w:lvl w:ilvl="0">
      <w:start w:val="1"/>
      <w:numFmt w:val="bullet"/>
      <w:lvlText w:val=""/>
      <w:lvlJc w:val="left"/>
      <w:pPr>
        <w:ind w:left="720" w:hanging="360"/>
      </w:pPr>
      <w:rPr>
        <w:rFonts w:ascii="Symbol" w:hAnsi="Symbol" w:hint="default"/>
        <w:color w:val="000000"/>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82138C7"/>
    <w:multiLevelType w:val="multilevel"/>
    <w:tmpl w:val="22A0AB12"/>
    <w:lvl w:ilvl="0">
      <w:start w:val="1"/>
      <w:numFmt w:val="bullet"/>
      <w:lvlText w:val=""/>
      <w:lvlJc w:val="left"/>
      <w:pPr>
        <w:ind w:left="720" w:hanging="360"/>
      </w:pPr>
      <w:rPr>
        <w:rFonts w:ascii="Symbol" w:hAnsi="Symbol" w:hint="default"/>
        <w:color w:val="000000"/>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9C5229D"/>
    <w:multiLevelType w:val="multilevel"/>
    <w:tmpl w:val="28CA526E"/>
    <w:lvl w:ilvl="0">
      <w:start w:val="1"/>
      <w:numFmt w:val="bullet"/>
      <w:pStyle w:val="MajorL3BulletLis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173483B"/>
    <w:multiLevelType w:val="multilevel"/>
    <w:tmpl w:val="AA24B376"/>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6AC2540A"/>
    <w:multiLevelType w:val="multilevel"/>
    <w:tmpl w:val="C1CA1EAE"/>
    <w:lvl w:ilvl="0">
      <w:start w:val="1"/>
      <w:numFmt w:val="bullet"/>
      <w:lvlText w:val=""/>
      <w:lvlJc w:val="left"/>
      <w:pPr>
        <w:ind w:left="720" w:hanging="360"/>
      </w:pPr>
      <w:rPr>
        <w:rFonts w:ascii="Symbol" w:hAnsi="Symbol" w:hint="default"/>
        <w:color w:val="000000"/>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B6005ED"/>
    <w:multiLevelType w:val="hybridMultilevel"/>
    <w:tmpl w:val="1CDEDCBA"/>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E586412"/>
    <w:multiLevelType w:val="hybridMultilevel"/>
    <w:tmpl w:val="B312320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70EA0536"/>
    <w:multiLevelType w:val="hybridMultilevel"/>
    <w:tmpl w:val="1D243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739A2369"/>
    <w:multiLevelType w:val="multilevel"/>
    <w:tmpl w:val="332EEB54"/>
    <w:lvl w:ilvl="0">
      <w:start w:val="1"/>
      <w:numFmt w:val="bullet"/>
      <w:lvlText w:val=""/>
      <w:lvlJc w:val="left"/>
      <w:pPr>
        <w:ind w:left="720" w:hanging="360"/>
      </w:pPr>
      <w:rPr>
        <w:rFonts w:ascii="Symbol" w:hAnsi="Symbol" w:hint="default"/>
        <w:color w:val="000000"/>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41B13F6"/>
    <w:multiLevelType w:val="multilevel"/>
    <w:tmpl w:val="B0202D34"/>
    <w:lvl w:ilvl="0">
      <w:start w:val="1"/>
      <w:numFmt w:val="bullet"/>
      <w:lvlText w:val=""/>
      <w:lvlJc w:val="left"/>
      <w:pPr>
        <w:ind w:left="720" w:hanging="360"/>
      </w:pPr>
      <w:rPr>
        <w:rFonts w:ascii="Symbol" w:hAnsi="Symbol" w:hint="default"/>
        <w:color w:val="000000"/>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6B83191"/>
    <w:multiLevelType w:val="multilevel"/>
    <w:tmpl w:val="AFA4BAB2"/>
    <w:lvl w:ilvl="0">
      <w:start w:val="1"/>
      <w:numFmt w:val="bullet"/>
      <w:pStyle w:val="MajorTableBulle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27089452">
    <w:abstractNumId w:val="4"/>
  </w:num>
  <w:num w:numId="2" w16cid:durableId="1474368633">
    <w:abstractNumId w:val="36"/>
  </w:num>
  <w:num w:numId="3" w16cid:durableId="509297644">
    <w:abstractNumId w:val="39"/>
  </w:num>
  <w:num w:numId="4" w16cid:durableId="2081099455">
    <w:abstractNumId w:val="16"/>
  </w:num>
  <w:num w:numId="5" w16cid:durableId="1027096020">
    <w:abstractNumId w:val="0"/>
  </w:num>
  <w:num w:numId="6" w16cid:durableId="854541480">
    <w:abstractNumId w:val="32"/>
  </w:num>
  <w:num w:numId="7" w16cid:durableId="1485900445">
    <w:abstractNumId w:val="47"/>
  </w:num>
  <w:num w:numId="8" w16cid:durableId="346178427">
    <w:abstractNumId w:val="23"/>
  </w:num>
  <w:num w:numId="9" w16cid:durableId="966282102">
    <w:abstractNumId w:val="6"/>
  </w:num>
  <w:num w:numId="10" w16cid:durableId="2131125484">
    <w:abstractNumId w:val="10"/>
  </w:num>
  <w:num w:numId="11" w16cid:durableId="2002587553">
    <w:abstractNumId w:val="34"/>
  </w:num>
  <w:num w:numId="12" w16cid:durableId="922181669">
    <w:abstractNumId w:val="40"/>
  </w:num>
  <w:num w:numId="13" w16cid:durableId="563030454">
    <w:abstractNumId w:val="31"/>
  </w:num>
  <w:num w:numId="14" w16cid:durableId="4287365">
    <w:abstractNumId w:val="3"/>
  </w:num>
  <w:num w:numId="15" w16cid:durableId="1460146747">
    <w:abstractNumId w:val="8"/>
  </w:num>
  <w:num w:numId="16" w16cid:durableId="662391369">
    <w:abstractNumId w:val="20"/>
  </w:num>
  <w:num w:numId="17" w16cid:durableId="969551356">
    <w:abstractNumId w:val="41"/>
  </w:num>
  <w:num w:numId="18" w16cid:durableId="661278247">
    <w:abstractNumId w:val="35"/>
  </w:num>
  <w:num w:numId="19" w16cid:durableId="1538811008">
    <w:abstractNumId w:val="2"/>
  </w:num>
  <w:num w:numId="20" w16cid:durableId="1471821780">
    <w:abstractNumId w:val="27"/>
  </w:num>
  <w:num w:numId="21" w16cid:durableId="177232434">
    <w:abstractNumId w:val="19"/>
  </w:num>
  <w:num w:numId="22" w16cid:durableId="154683268">
    <w:abstractNumId w:val="46"/>
  </w:num>
  <w:num w:numId="23" w16cid:durableId="218633173">
    <w:abstractNumId w:val="29"/>
  </w:num>
  <w:num w:numId="24" w16cid:durableId="168300181">
    <w:abstractNumId w:val="28"/>
  </w:num>
  <w:num w:numId="25" w16cid:durableId="2110194911">
    <w:abstractNumId w:val="30"/>
  </w:num>
  <w:num w:numId="26" w16cid:durableId="1697388722">
    <w:abstractNumId w:val="38"/>
  </w:num>
  <w:num w:numId="27" w16cid:durableId="1029915263">
    <w:abstractNumId w:val="25"/>
  </w:num>
  <w:num w:numId="28" w16cid:durableId="1916738394">
    <w:abstractNumId w:val="26"/>
  </w:num>
  <w:num w:numId="29" w16cid:durableId="833030758">
    <w:abstractNumId w:val="45"/>
  </w:num>
  <w:num w:numId="30" w16cid:durableId="314800854">
    <w:abstractNumId w:val="9"/>
  </w:num>
  <w:num w:numId="31" w16cid:durableId="472257203">
    <w:abstractNumId w:val="15"/>
  </w:num>
  <w:num w:numId="32" w16cid:durableId="1166018389">
    <w:abstractNumId w:val="37"/>
  </w:num>
  <w:num w:numId="33" w16cid:durableId="2081369192">
    <w:abstractNumId w:val="11"/>
  </w:num>
  <w:num w:numId="34" w16cid:durableId="895092149">
    <w:abstractNumId w:val="7"/>
  </w:num>
  <w:num w:numId="35" w16cid:durableId="1042440061">
    <w:abstractNumId w:val="24"/>
  </w:num>
  <w:num w:numId="36" w16cid:durableId="1398087429">
    <w:abstractNumId w:val="43"/>
  </w:num>
  <w:num w:numId="37" w16cid:durableId="2067876457">
    <w:abstractNumId w:val="12"/>
  </w:num>
  <w:num w:numId="38" w16cid:durableId="1952584899">
    <w:abstractNumId w:val="5"/>
  </w:num>
  <w:num w:numId="39" w16cid:durableId="797996709">
    <w:abstractNumId w:val="18"/>
  </w:num>
  <w:num w:numId="40" w16cid:durableId="1115907698">
    <w:abstractNumId w:val="13"/>
  </w:num>
  <w:num w:numId="41" w16cid:durableId="1695882646">
    <w:abstractNumId w:val="22"/>
  </w:num>
  <w:num w:numId="42" w16cid:durableId="1662008216">
    <w:abstractNumId w:val="44"/>
  </w:num>
  <w:num w:numId="43" w16cid:durableId="1409234898">
    <w:abstractNumId w:val="33"/>
  </w:num>
  <w:num w:numId="44" w16cid:durableId="676075094">
    <w:abstractNumId w:val="14"/>
  </w:num>
  <w:num w:numId="45" w16cid:durableId="1477533145">
    <w:abstractNumId w:val="42"/>
  </w:num>
  <w:num w:numId="46" w16cid:durableId="688481778">
    <w:abstractNumId w:val="21"/>
  </w:num>
  <w:num w:numId="47" w16cid:durableId="659118990">
    <w:abstractNumId w:val="17"/>
  </w:num>
  <w:num w:numId="48" w16cid:durableId="1513060899">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42F"/>
    <w:rsid w:val="00110245"/>
    <w:rsid w:val="00203F26"/>
    <w:rsid w:val="00282878"/>
    <w:rsid w:val="002A2EA4"/>
    <w:rsid w:val="0030795D"/>
    <w:rsid w:val="00343DDB"/>
    <w:rsid w:val="00356E29"/>
    <w:rsid w:val="00415CE1"/>
    <w:rsid w:val="00435662"/>
    <w:rsid w:val="004C56B4"/>
    <w:rsid w:val="004E1D6C"/>
    <w:rsid w:val="0058789A"/>
    <w:rsid w:val="005D5189"/>
    <w:rsid w:val="006171B5"/>
    <w:rsid w:val="006367D3"/>
    <w:rsid w:val="00652707"/>
    <w:rsid w:val="006821D6"/>
    <w:rsid w:val="00691F8B"/>
    <w:rsid w:val="006B32AA"/>
    <w:rsid w:val="006E1362"/>
    <w:rsid w:val="00745F19"/>
    <w:rsid w:val="0081777A"/>
    <w:rsid w:val="00836A9E"/>
    <w:rsid w:val="008C4D69"/>
    <w:rsid w:val="008C7488"/>
    <w:rsid w:val="008D7BFE"/>
    <w:rsid w:val="009015B8"/>
    <w:rsid w:val="009121F6"/>
    <w:rsid w:val="009A246E"/>
    <w:rsid w:val="009D13A4"/>
    <w:rsid w:val="009D345B"/>
    <w:rsid w:val="00A06707"/>
    <w:rsid w:val="00A51967"/>
    <w:rsid w:val="00AC679F"/>
    <w:rsid w:val="00AF73AB"/>
    <w:rsid w:val="00B07DFE"/>
    <w:rsid w:val="00B32DFF"/>
    <w:rsid w:val="00B82C39"/>
    <w:rsid w:val="00B85FCB"/>
    <w:rsid w:val="00BD5632"/>
    <w:rsid w:val="00C37B3F"/>
    <w:rsid w:val="00C4416E"/>
    <w:rsid w:val="00C9374B"/>
    <w:rsid w:val="00CC1664"/>
    <w:rsid w:val="00D4648F"/>
    <w:rsid w:val="00E062E5"/>
    <w:rsid w:val="00E1242F"/>
    <w:rsid w:val="00E23EA7"/>
    <w:rsid w:val="00E90554"/>
    <w:rsid w:val="00F106C9"/>
    <w:rsid w:val="00F114FA"/>
    <w:rsid w:val="00F5161A"/>
    <w:rsid w:val="00FE3786"/>
    <w:rsid w:val="00FF20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B1AD9"/>
  <w15:docId w15:val="{8E1BB4D1-D12F-470F-B252-5144BA92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AU" w:eastAsia="en-AU"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878"/>
    <w:rPr>
      <w:rFonts w:eastAsia="Times New Roman" w:cs="Times New Roman"/>
      <w:szCs w:val="24"/>
    </w:rPr>
  </w:style>
  <w:style w:type="paragraph" w:styleId="Heading1">
    <w:name w:val="heading 1"/>
    <w:basedOn w:val="Normal"/>
    <w:next w:val="Normal"/>
    <w:link w:val="Heading1Char"/>
    <w:uiPriority w:val="9"/>
    <w:qFormat/>
    <w:rsid w:val="00502E96"/>
    <w:pPr>
      <w:keepNext/>
      <w:spacing w:before="240" w:after="60"/>
      <w:jc w:val="center"/>
      <w:outlineLvl w:val="0"/>
    </w:pPr>
    <w:rPr>
      <w:rFonts w:ascii="Arial Black" w:hAnsi="Arial Black"/>
      <w:sz w:val="36"/>
    </w:rPr>
  </w:style>
  <w:style w:type="paragraph" w:styleId="Heading2">
    <w:name w:val="heading 2"/>
    <w:basedOn w:val="Normal"/>
    <w:next w:val="Normal"/>
    <w:link w:val="Heading2Char"/>
    <w:uiPriority w:val="9"/>
    <w:semiHidden/>
    <w:unhideWhenUsed/>
    <w:qFormat/>
    <w:rsid w:val="00502E96"/>
    <w:pPr>
      <w:keepNext/>
      <w:numPr>
        <w:ilvl w:val="1"/>
        <w:numId w:val="2"/>
      </w:numPr>
      <w:spacing w:before="240" w:after="60"/>
      <w:jc w:val="center"/>
      <w:outlineLvl w:val="1"/>
    </w:pPr>
    <w:rPr>
      <w:rFonts w:ascii="Verdana" w:hAnsi="Verdana"/>
      <w:b/>
    </w:rPr>
  </w:style>
  <w:style w:type="paragraph" w:styleId="Heading3">
    <w:name w:val="heading 3"/>
    <w:basedOn w:val="Normal"/>
    <w:next w:val="Normal"/>
    <w:link w:val="Heading3Char"/>
    <w:uiPriority w:val="9"/>
    <w:semiHidden/>
    <w:unhideWhenUsed/>
    <w:qFormat/>
    <w:rsid w:val="00502E96"/>
    <w:pPr>
      <w:keepNext/>
      <w:numPr>
        <w:ilvl w:val="2"/>
        <w:numId w:val="2"/>
      </w:numPr>
      <w:spacing w:before="240" w:after="60"/>
      <w:jc w:val="center"/>
      <w:outlineLvl w:val="2"/>
    </w:pPr>
    <w:rPr>
      <w:rFonts w:ascii="Verdana" w:hAnsi="Verdana"/>
      <w:b/>
      <w:sz w:val="20"/>
    </w:rPr>
  </w:style>
  <w:style w:type="paragraph" w:styleId="Heading4">
    <w:name w:val="heading 4"/>
    <w:basedOn w:val="Normal"/>
    <w:next w:val="Normal"/>
    <w:link w:val="Heading4Char"/>
    <w:uiPriority w:val="9"/>
    <w:semiHidden/>
    <w:unhideWhenUsed/>
    <w:qFormat/>
    <w:rsid w:val="00502E96"/>
    <w:pPr>
      <w:keepNext/>
      <w:numPr>
        <w:ilvl w:val="3"/>
        <w:numId w:val="2"/>
      </w:numPr>
      <w:spacing w:before="240" w:after="60"/>
      <w:jc w:val="center"/>
      <w:outlineLvl w:val="3"/>
    </w:pPr>
    <w:rPr>
      <w:b/>
    </w:rPr>
  </w:style>
  <w:style w:type="paragraph" w:styleId="Heading5">
    <w:name w:val="heading 5"/>
    <w:basedOn w:val="Normal"/>
    <w:next w:val="Normal"/>
    <w:link w:val="Heading5Char"/>
    <w:uiPriority w:val="9"/>
    <w:semiHidden/>
    <w:unhideWhenUsed/>
    <w:qFormat/>
    <w:rsid w:val="00502E96"/>
    <w:pPr>
      <w:numPr>
        <w:ilvl w:val="4"/>
        <w:numId w:val="2"/>
      </w:numPr>
      <w:spacing w:before="240" w:after="60"/>
      <w:jc w:val="center"/>
      <w:outlineLvl w:val="4"/>
    </w:pPr>
    <w:rPr>
      <w:rFonts w:ascii="Palatino" w:hAnsi="Palatino"/>
    </w:rPr>
  </w:style>
  <w:style w:type="paragraph" w:styleId="Heading6">
    <w:name w:val="heading 6"/>
    <w:basedOn w:val="Normal"/>
    <w:next w:val="Normal"/>
    <w:link w:val="Heading6Char"/>
    <w:uiPriority w:val="9"/>
    <w:semiHidden/>
    <w:unhideWhenUsed/>
    <w:qFormat/>
    <w:rsid w:val="00502E96"/>
    <w:pPr>
      <w:numPr>
        <w:ilvl w:val="5"/>
        <w:numId w:val="2"/>
      </w:numPr>
      <w:spacing w:before="240" w:after="60"/>
      <w:jc w:val="center"/>
      <w:outlineLvl w:val="5"/>
    </w:pPr>
    <w:rPr>
      <w:rFonts w:ascii="Palatino" w:hAnsi="Palatino"/>
      <w:i/>
    </w:rPr>
  </w:style>
  <w:style w:type="paragraph" w:styleId="Heading7">
    <w:name w:val="heading 7"/>
    <w:basedOn w:val="Normal"/>
    <w:next w:val="Normal"/>
    <w:link w:val="Heading7Char"/>
    <w:qFormat/>
    <w:rsid w:val="00502E96"/>
    <w:pPr>
      <w:numPr>
        <w:ilvl w:val="6"/>
        <w:numId w:val="2"/>
      </w:numPr>
      <w:spacing w:before="240" w:after="60"/>
      <w:jc w:val="center"/>
      <w:outlineLvl w:val="6"/>
    </w:pPr>
    <w:rPr>
      <w:sz w:val="20"/>
    </w:rPr>
  </w:style>
  <w:style w:type="paragraph" w:styleId="Heading8">
    <w:name w:val="heading 8"/>
    <w:basedOn w:val="Normal"/>
    <w:next w:val="Normal"/>
    <w:link w:val="Heading8Char"/>
    <w:qFormat/>
    <w:rsid w:val="00502E96"/>
    <w:pPr>
      <w:numPr>
        <w:ilvl w:val="7"/>
        <w:numId w:val="2"/>
      </w:numPr>
      <w:spacing w:before="240" w:after="60"/>
      <w:jc w:val="center"/>
      <w:outlineLvl w:val="7"/>
    </w:pPr>
    <w:rPr>
      <w:i/>
      <w:sz w:val="20"/>
    </w:rPr>
  </w:style>
  <w:style w:type="paragraph" w:styleId="Heading9">
    <w:name w:val="heading 9"/>
    <w:basedOn w:val="Normal"/>
    <w:next w:val="Normal"/>
    <w:link w:val="Heading9Char"/>
    <w:qFormat/>
    <w:rsid w:val="00502E96"/>
    <w:pPr>
      <w:numPr>
        <w:ilvl w:val="8"/>
        <w:numId w:val="2"/>
      </w:numPr>
      <w:spacing w:before="240" w:after="60"/>
      <w:jc w:val="center"/>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502E96"/>
    <w:rPr>
      <w:rFonts w:ascii="Arial Black" w:eastAsia="Times New Roman" w:hAnsi="Arial Black" w:cs="Times New Roman"/>
      <w:sz w:val="36"/>
      <w:szCs w:val="24"/>
      <w:lang w:eastAsia="en-AU"/>
    </w:rPr>
  </w:style>
  <w:style w:type="character" w:customStyle="1" w:styleId="Heading2Char">
    <w:name w:val="Heading 2 Char"/>
    <w:basedOn w:val="DefaultParagraphFont"/>
    <w:link w:val="Heading2"/>
    <w:uiPriority w:val="9"/>
    <w:semiHidden/>
    <w:rsid w:val="00502E96"/>
    <w:rPr>
      <w:rFonts w:ascii="Verdana" w:eastAsia="Times New Roman" w:hAnsi="Verdana" w:cs="Times New Roman"/>
      <w:b/>
      <w:szCs w:val="24"/>
    </w:rPr>
  </w:style>
  <w:style w:type="character" w:customStyle="1" w:styleId="Heading3Char">
    <w:name w:val="Heading 3 Char"/>
    <w:basedOn w:val="DefaultParagraphFont"/>
    <w:link w:val="Heading3"/>
    <w:uiPriority w:val="9"/>
    <w:semiHidden/>
    <w:rsid w:val="00502E96"/>
    <w:rPr>
      <w:rFonts w:ascii="Verdana" w:eastAsia="Times New Roman" w:hAnsi="Verdana" w:cs="Times New Roman"/>
      <w:b/>
      <w:sz w:val="20"/>
      <w:szCs w:val="24"/>
    </w:rPr>
  </w:style>
  <w:style w:type="character" w:customStyle="1" w:styleId="Heading4Char">
    <w:name w:val="Heading 4 Char"/>
    <w:basedOn w:val="DefaultParagraphFont"/>
    <w:link w:val="Heading4"/>
    <w:uiPriority w:val="9"/>
    <w:semiHidden/>
    <w:rsid w:val="00502E96"/>
    <w:rPr>
      <w:rFonts w:eastAsia="Times New Roman" w:cs="Times New Roman"/>
      <w:b/>
      <w:szCs w:val="24"/>
    </w:rPr>
  </w:style>
  <w:style w:type="character" w:customStyle="1" w:styleId="Heading5Char">
    <w:name w:val="Heading 5 Char"/>
    <w:basedOn w:val="DefaultParagraphFont"/>
    <w:link w:val="Heading5"/>
    <w:uiPriority w:val="9"/>
    <w:semiHidden/>
    <w:rsid w:val="00502E96"/>
    <w:rPr>
      <w:rFonts w:ascii="Palatino" w:eastAsia="Times New Roman" w:hAnsi="Palatino" w:cs="Times New Roman"/>
      <w:szCs w:val="24"/>
    </w:rPr>
  </w:style>
  <w:style w:type="character" w:customStyle="1" w:styleId="Heading6Char">
    <w:name w:val="Heading 6 Char"/>
    <w:basedOn w:val="DefaultParagraphFont"/>
    <w:link w:val="Heading6"/>
    <w:uiPriority w:val="9"/>
    <w:semiHidden/>
    <w:rsid w:val="00502E96"/>
    <w:rPr>
      <w:rFonts w:ascii="Palatino" w:eastAsia="Times New Roman" w:hAnsi="Palatino" w:cs="Times New Roman"/>
      <w:i/>
      <w:szCs w:val="24"/>
    </w:rPr>
  </w:style>
  <w:style w:type="character" w:customStyle="1" w:styleId="Heading7Char">
    <w:name w:val="Heading 7 Char"/>
    <w:basedOn w:val="DefaultParagraphFont"/>
    <w:link w:val="Heading7"/>
    <w:rsid w:val="00502E96"/>
    <w:rPr>
      <w:rFonts w:eastAsia="Times New Roman" w:cs="Times New Roman"/>
      <w:sz w:val="20"/>
      <w:szCs w:val="24"/>
    </w:rPr>
  </w:style>
  <w:style w:type="character" w:customStyle="1" w:styleId="Heading8Char">
    <w:name w:val="Heading 8 Char"/>
    <w:basedOn w:val="DefaultParagraphFont"/>
    <w:link w:val="Heading8"/>
    <w:rsid w:val="00502E96"/>
    <w:rPr>
      <w:rFonts w:eastAsia="Times New Roman" w:cs="Times New Roman"/>
      <w:i/>
      <w:sz w:val="20"/>
      <w:szCs w:val="24"/>
    </w:rPr>
  </w:style>
  <w:style w:type="character" w:customStyle="1" w:styleId="Heading9Char">
    <w:name w:val="Heading 9 Char"/>
    <w:basedOn w:val="DefaultParagraphFont"/>
    <w:link w:val="Heading9"/>
    <w:rsid w:val="00502E96"/>
    <w:rPr>
      <w:rFonts w:eastAsia="Times New Roman" w:cs="Times New Roman"/>
      <w:b/>
      <w:i/>
      <w:sz w:val="18"/>
      <w:szCs w:val="24"/>
    </w:rPr>
  </w:style>
  <w:style w:type="paragraph" w:styleId="EnvelopeReturn">
    <w:name w:val="envelope return"/>
    <w:basedOn w:val="Normal"/>
    <w:semiHidden/>
    <w:rsid w:val="00502E96"/>
    <w:rPr>
      <w:rFonts w:ascii="Lucida Sans" w:hAnsi="Lucida Sans"/>
      <w:b/>
      <w:i/>
      <w:sz w:val="20"/>
    </w:rPr>
  </w:style>
  <w:style w:type="paragraph" w:customStyle="1" w:styleId="MajorTitle">
    <w:name w:val="Major Title"/>
    <w:basedOn w:val="Heading2"/>
    <w:next w:val="MajorL2Heading"/>
    <w:rsid w:val="00502E96"/>
    <w:pPr>
      <w:numPr>
        <w:ilvl w:val="0"/>
        <w:numId w:val="0"/>
      </w:numPr>
      <w:spacing w:after="360"/>
      <w:jc w:val="left"/>
      <w:outlineLvl w:val="0"/>
    </w:pPr>
    <w:rPr>
      <w:rFonts w:ascii="Arial Black" w:hAnsi="Arial Black"/>
      <w:b w:val="0"/>
    </w:rPr>
  </w:style>
  <w:style w:type="paragraph" w:customStyle="1" w:styleId="MajorL2Heading">
    <w:name w:val="Major L2 Heading"/>
    <w:basedOn w:val="Heading3"/>
    <w:next w:val="MajorL2Text"/>
    <w:rsid w:val="00502E96"/>
    <w:pPr>
      <w:numPr>
        <w:ilvl w:val="0"/>
        <w:numId w:val="0"/>
      </w:numPr>
      <w:spacing w:after="240"/>
      <w:jc w:val="left"/>
    </w:pPr>
    <w:rPr>
      <w:rFonts w:ascii="Arial Black" w:hAnsi="Arial Black"/>
      <w:b w:val="0"/>
    </w:rPr>
  </w:style>
  <w:style w:type="paragraph" w:customStyle="1" w:styleId="MajorL2Text">
    <w:name w:val="Major L2 Text"/>
    <w:basedOn w:val="Normal"/>
    <w:rsid w:val="00502E96"/>
    <w:pPr>
      <w:spacing w:after="360" w:line="360" w:lineRule="auto"/>
    </w:pPr>
    <w:rPr>
      <w:rFonts w:ascii="Palatino" w:hAnsi="Palatino"/>
      <w:sz w:val="20"/>
    </w:rPr>
  </w:style>
  <w:style w:type="paragraph" w:customStyle="1" w:styleId="MajorL2BulletList">
    <w:name w:val="Major L2 Bullet List"/>
    <w:basedOn w:val="Normal"/>
    <w:rsid w:val="00502E96"/>
    <w:pPr>
      <w:numPr>
        <w:numId w:val="1"/>
      </w:numPr>
      <w:spacing w:line="360" w:lineRule="auto"/>
      <w:ind w:left="357" w:hanging="357"/>
    </w:pPr>
    <w:rPr>
      <w:rFonts w:ascii="Palatino" w:hAnsi="Palatino"/>
      <w:sz w:val="20"/>
    </w:rPr>
  </w:style>
  <w:style w:type="paragraph" w:customStyle="1" w:styleId="MajorL3BulletList">
    <w:name w:val="Major L3 Bullet List"/>
    <w:basedOn w:val="Normal"/>
    <w:rsid w:val="00502E96"/>
    <w:pPr>
      <w:numPr>
        <w:numId w:val="3"/>
      </w:numPr>
      <w:spacing w:line="360" w:lineRule="auto"/>
      <w:ind w:left="1077" w:hanging="357"/>
    </w:pPr>
    <w:rPr>
      <w:rFonts w:ascii="Palatino" w:hAnsi="Palatino"/>
      <w:sz w:val="20"/>
    </w:rPr>
  </w:style>
  <w:style w:type="paragraph" w:customStyle="1" w:styleId="AdaptHeader1">
    <w:name w:val="AdaptHeader1"/>
    <w:basedOn w:val="Heading1"/>
    <w:next w:val="Normal"/>
    <w:rsid w:val="00502E96"/>
    <w:pPr>
      <w:keepLines/>
      <w:pageBreakBefore/>
      <w:numPr>
        <w:numId w:val="4"/>
      </w:numPr>
      <w:spacing w:before="0" w:after="0" w:line="240" w:lineRule="atLeast"/>
      <w:jc w:val="left"/>
    </w:pPr>
    <w:rPr>
      <w:rFonts w:ascii="RotisSemiSerif" w:hAnsi="RotisSemiSerif"/>
      <w:b/>
      <w:caps/>
      <w:kern w:val="28"/>
      <w:sz w:val="24"/>
      <w:lang w:val="en-GB"/>
    </w:rPr>
  </w:style>
  <w:style w:type="paragraph" w:customStyle="1" w:styleId="MajorTableBullet2">
    <w:name w:val="Major Table Bullet 2"/>
    <w:basedOn w:val="MajorL3BulletList"/>
    <w:autoRedefine/>
    <w:rsid w:val="00502E96"/>
    <w:pPr>
      <w:numPr>
        <w:numId w:val="7"/>
      </w:numPr>
      <w:tabs>
        <w:tab w:val="num" w:pos="1080"/>
      </w:tabs>
      <w:spacing w:line="240" w:lineRule="auto"/>
      <w:ind w:left="1080"/>
    </w:pPr>
    <w:rPr>
      <w:sz w:val="18"/>
    </w:rPr>
  </w:style>
  <w:style w:type="paragraph" w:customStyle="1" w:styleId="MajorTableBullet2Last">
    <w:name w:val="Major Table Bullet 2 Last"/>
    <w:basedOn w:val="MajorTableBullet2"/>
    <w:rsid w:val="00502E96"/>
    <w:pPr>
      <w:numPr>
        <w:numId w:val="0"/>
      </w:numPr>
      <w:spacing w:after="120"/>
      <w:ind w:left="1080" w:hanging="360"/>
    </w:pPr>
  </w:style>
  <w:style w:type="paragraph" w:customStyle="1" w:styleId="MajorL2Bullet">
    <w:name w:val="Major L2 Bullet #"/>
    <w:basedOn w:val="MajorL2BulletList"/>
    <w:rsid w:val="00502E96"/>
    <w:pPr>
      <w:numPr>
        <w:numId w:val="5"/>
      </w:numPr>
    </w:pPr>
  </w:style>
  <w:style w:type="paragraph" w:customStyle="1" w:styleId="MajorAKCKbullet">
    <w:name w:val="Major AK &amp; CK bullet"/>
    <w:basedOn w:val="MajorL2BulletList"/>
    <w:rsid w:val="00502E96"/>
    <w:pPr>
      <w:numPr>
        <w:numId w:val="6"/>
      </w:numPr>
      <w:tabs>
        <w:tab w:val="left" w:pos="426"/>
      </w:tabs>
      <w:spacing w:line="300" w:lineRule="atLeast"/>
      <w:ind w:left="360"/>
    </w:pPr>
  </w:style>
  <w:style w:type="paragraph" w:customStyle="1" w:styleId="ChapterHeading">
    <w:name w:val="Chapter Heading"/>
    <w:basedOn w:val="TOC1"/>
    <w:next w:val="MajorTitle"/>
    <w:rsid w:val="00502E96"/>
    <w:pPr>
      <w:spacing w:before="1080" w:after="1200"/>
      <w:ind w:left="454" w:hanging="454"/>
      <w:outlineLvl w:val="0"/>
    </w:pPr>
    <w:rPr>
      <w:caps/>
      <w:sz w:val="36"/>
    </w:rPr>
  </w:style>
  <w:style w:type="paragraph" w:styleId="TOC1">
    <w:name w:val="toc 1"/>
    <w:basedOn w:val="Normal"/>
    <w:next w:val="Normal"/>
    <w:autoRedefine/>
    <w:semiHidden/>
    <w:rsid w:val="00502E96"/>
    <w:pPr>
      <w:keepNext/>
      <w:tabs>
        <w:tab w:val="right" w:leader="dot" w:pos="7371"/>
      </w:tabs>
      <w:spacing w:before="240"/>
      <w:outlineLvl w:val="1"/>
    </w:pPr>
    <w:rPr>
      <w:rFonts w:ascii="Arial Black" w:hAnsi="Arial Black"/>
      <w:noProof/>
      <w:sz w:val="20"/>
    </w:rPr>
  </w:style>
  <w:style w:type="paragraph" w:customStyle="1" w:styleId="MajorTableText">
    <w:name w:val="Major Table Text"/>
    <w:basedOn w:val="Normal"/>
    <w:rsid w:val="00502E96"/>
    <w:pPr>
      <w:spacing w:before="60" w:after="60"/>
    </w:pPr>
    <w:rPr>
      <w:rFonts w:ascii="Palatino Linotype" w:hAnsi="Palatino Linotype"/>
      <w:sz w:val="18"/>
    </w:rPr>
  </w:style>
  <w:style w:type="paragraph" w:customStyle="1" w:styleId="MajorTableHeading">
    <w:name w:val="Major Table Heading"/>
    <w:basedOn w:val="MajorTableText"/>
    <w:rsid w:val="00502E96"/>
    <w:pPr>
      <w:jc w:val="center"/>
    </w:pPr>
    <w:rPr>
      <w:b/>
      <w:sz w:val="20"/>
    </w:rPr>
  </w:style>
  <w:style w:type="paragraph" w:styleId="Footer">
    <w:name w:val="footer"/>
    <w:basedOn w:val="Normal"/>
    <w:link w:val="FooterChar"/>
    <w:rsid w:val="00502E96"/>
    <w:pPr>
      <w:tabs>
        <w:tab w:val="center" w:pos="4320"/>
        <w:tab w:val="right" w:pos="8640"/>
      </w:tabs>
      <w:spacing w:before="240" w:after="60"/>
      <w:jc w:val="center"/>
    </w:pPr>
    <w:rPr>
      <w:rFonts w:ascii="Palatino" w:hAnsi="Palatino"/>
      <w:sz w:val="20"/>
    </w:rPr>
  </w:style>
  <w:style w:type="character" w:customStyle="1" w:styleId="FooterChar">
    <w:name w:val="Footer Char"/>
    <w:basedOn w:val="DefaultParagraphFont"/>
    <w:link w:val="Footer"/>
    <w:rsid w:val="00502E96"/>
    <w:rPr>
      <w:rFonts w:ascii="Palatino" w:eastAsia="Times New Roman" w:hAnsi="Palatino" w:cs="Times New Roman"/>
      <w:sz w:val="20"/>
      <w:szCs w:val="24"/>
      <w:lang w:eastAsia="en-AU"/>
    </w:rPr>
  </w:style>
  <w:style w:type="paragraph" w:customStyle="1" w:styleId="QuoteCredit">
    <w:name w:val="Quote Credit"/>
    <w:basedOn w:val="ColorfulGrid-Accent11"/>
    <w:next w:val="MajorL2Text"/>
    <w:rsid w:val="00502E96"/>
    <w:pPr>
      <w:spacing w:after="360" w:line="360" w:lineRule="auto"/>
      <w:jc w:val="right"/>
    </w:pPr>
  </w:style>
  <w:style w:type="paragraph" w:customStyle="1" w:styleId="ColorfulGrid-Accent11">
    <w:name w:val="Colorful Grid - Accent 11"/>
    <w:basedOn w:val="Normal"/>
    <w:next w:val="QuoteCredit"/>
    <w:qFormat/>
    <w:rsid w:val="00502E96"/>
    <w:pPr>
      <w:ind w:right="851"/>
    </w:pPr>
    <w:rPr>
      <w:rFonts w:ascii="Palatino" w:hAnsi="Palatino"/>
      <w:i/>
      <w:sz w:val="20"/>
    </w:rPr>
  </w:style>
  <w:style w:type="paragraph" w:styleId="TOC3">
    <w:name w:val="toc 3"/>
    <w:basedOn w:val="Normal"/>
    <w:next w:val="Normal"/>
    <w:autoRedefine/>
    <w:semiHidden/>
    <w:rsid w:val="00502E96"/>
    <w:pPr>
      <w:tabs>
        <w:tab w:val="right" w:leader="dot" w:pos="7371"/>
      </w:tabs>
      <w:ind w:left="2268"/>
    </w:pPr>
    <w:rPr>
      <w:rFonts w:ascii="Palatino" w:hAnsi="Palatino"/>
      <w:sz w:val="20"/>
    </w:rPr>
  </w:style>
  <w:style w:type="paragraph" w:styleId="Header">
    <w:name w:val="header"/>
    <w:basedOn w:val="Normal"/>
    <w:link w:val="HeaderChar"/>
    <w:uiPriority w:val="99"/>
    <w:rsid w:val="00502E96"/>
    <w:pPr>
      <w:tabs>
        <w:tab w:val="center" w:pos="4153"/>
        <w:tab w:val="right" w:pos="8306"/>
      </w:tabs>
    </w:pPr>
  </w:style>
  <w:style w:type="character" w:customStyle="1" w:styleId="HeaderChar">
    <w:name w:val="Header Char"/>
    <w:basedOn w:val="DefaultParagraphFont"/>
    <w:link w:val="Header"/>
    <w:uiPriority w:val="99"/>
    <w:rsid w:val="00502E96"/>
    <w:rPr>
      <w:rFonts w:ascii="Arial" w:eastAsia="Times New Roman" w:hAnsi="Arial" w:cs="Times New Roman"/>
      <w:szCs w:val="24"/>
      <w:lang w:eastAsia="en-AU"/>
    </w:rPr>
  </w:style>
  <w:style w:type="paragraph" w:styleId="BodyText">
    <w:name w:val="Body Text"/>
    <w:basedOn w:val="Normal"/>
    <w:link w:val="BodyTextChar"/>
    <w:unhideWhenUsed/>
    <w:rsid w:val="00502E96"/>
    <w:rPr>
      <w:rFonts w:ascii="Times New Roman" w:hAnsi="Times New Roman"/>
    </w:rPr>
  </w:style>
  <w:style w:type="character" w:customStyle="1" w:styleId="BodyTextChar">
    <w:name w:val="Body Text Char"/>
    <w:basedOn w:val="DefaultParagraphFont"/>
    <w:link w:val="BodyText"/>
    <w:rsid w:val="00502E96"/>
    <w:rPr>
      <w:rFonts w:ascii="Times New Roman" w:eastAsia="Times New Roman" w:hAnsi="Times New Roman" w:cs="Times New Roman"/>
      <w:szCs w:val="24"/>
      <w:lang w:eastAsia="en-AU"/>
    </w:rPr>
  </w:style>
  <w:style w:type="table" w:styleId="TableGrid">
    <w:name w:val="Table Grid"/>
    <w:basedOn w:val="TableNormal"/>
    <w:uiPriority w:val="39"/>
    <w:rsid w:val="00502E96"/>
    <w:rPr>
      <w:rFonts w:ascii="Calibri" w:eastAsia="Calibri" w:hAnsi="Calibri" w:cs="Times New Roman"/>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502E96"/>
  </w:style>
  <w:style w:type="paragraph" w:styleId="BalloonText">
    <w:name w:val="Balloon Text"/>
    <w:basedOn w:val="Normal"/>
    <w:link w:val="BalloonTextChar"/>
    <w:rsid w:val="00502E96"/>
    <w:rPr>
      <w:rFonts w:ascii="Tahoma" w:hAnsi="Tahoma"/>
      <w:sz w:val="16"/>
      <w:szCs w:val="16"/>
    </w:rPr>
  </w:style>
  <w:style w:type="character" w:customStyle="1" w:styleId="BalloonTextChar">
    <w:name w:val="Balloon Text Char"/>
    <w:basedOn w:val="DefaultParagraphFont"/>
    <w:link w:val="BalloonText"/>
    <w:rsid w:val="00502E96"/>
    <w:rPr>
      <w:rFonts w:ascii="Tahoma" w:eastAsia="Times New Roman" w:hAnsi="Tahoma" w:cs="Times New Roman"/>
      <w:sz w:val="16"/>
      <w:szCs w:val="16"/>
      <w:lang w:eastAsia="en-AU"/>
    </w:rPr>
  </w:style>
  <w:style w:type="paragraph" w:customStyle="1" w:styleId="MajorTableBullet">
    <w:name w:val="Major Table Bullet"/>
    <w:basedOn w:val="MajorTableText"/>
    <w:rsid w:val="00502E96"/>
    <w:pPr>
      <w:tabs>
        <w:tab w:val="left" w:pos="360"/>
        <w:tab w:val="left" w:pos="7655"/>
      </w:tabs>
      <w:overflowPunct w:val="0"/>
      <w:autoSpaceDE w:val="0"/>
      <w:autoSpaceDN w:val="0"/>
      <w:adjustRightInd w:val="0"/>
      <w:textAlignment w:val="baseline"/>
    </w:pPr>
    <w:rPr>
      <w:rFonts w:ascii="Palatino" w:hAnsi="Palatino" w:cs="Arial"/>
      <w:lang w:eastAsia="en-US"/>
    </w:rPr>
  </w:style>
  <w:style w:type="character" w:customStyle="1" w:styleId="pageheading1">
    <w:name w:val="pageheading1"/>
    <w:rsid w:val="00502E96"/>
    <w:rPr>
      <w:rFonts w:ascii="Arial" w:hAnsi="Arial" w:cs="Arial" w:hint="default"/>
      <w:b/>
      <w:bCs/>
      <w:color w:val="195881"/>
      <w:sz w:val="23"/>
      <w:szCs w:val="23"/>
    </w:rPr>
  </w:style>
  <w:style w:type="character" w:styleId="CommentReference">
    <w:name w:val="annotation reference"/>
    <w:rsid w:val="00502E96"/>
    <w:rPr>
      <w:sz w:val="16"/>
      <w:szCs w:val="16"/>
    </w:rPr>
  </w:style>
  <w:style w:type="paragraph" w:styleId="CommentText">
    <w:name w:val="annotation text"/>
    <w:basedOn w:val="Normal"/>
    <w:link w:val="CommentTextChar"/>
    <w:rsid w:val="00502E96"/>
    <w:rPr>
      <w:sz w:val="20"/>
    </w:rPr>
  </w:style>
  <w:style w:type="character" w:customStyle="1" w:styleId="CommentTextChar">
    <w:name w:val="Comment Text Char"/>
    <w:basedOn w:val="DefaultParagraphFont"/>
    <w:link w:val="CommentText"/>
    <w:rsid w:val="00502E96"/>
    <w:rPr>
      <w:rFonts w:ascii="Arial" w:eastAsia="Times New Roman" w:hAnsi="Arial" w:cs="Times New Roman"/>
      <w:sz w:val="20"/>
      <w:szCs w:val="24"/>
      <w:lang w:eastAsia="en-AU"/>
    </w:rPr>
  </w:style>
  <w:style w:type="paragraph" w:styleId="CommentSubject">
    <w:name w:val="annotation subject"/>
    <w:basedOn w:val="CommentText"/>
    <w:next w:val="CommentText"/>
    <w:link w:val="CommentSubjectChar"/>
    <w:rsid w:val="00502E96"/>
    <w:rPr>
      <w:b/>
      <w:bCs/>
    </w:rPr>
  </w:style>
  <w:style w:type="character" w:customStyle="1" w:styleId="CommentSubjectChar">
    <w:name w:val="Comment Subject Char"/>
    <w:basedOn w:val="CommentTextChar"/>
    <w:link w:val="CommentSubject"/>
    <w:rsid w:val="00502E96"/>
    <w:rPr>
      <w:rFonts w:ascii="Arial" w:eastAsia="Times New Roman" w:hAnsi="Arial" w:cs="Times New Roman"/>
      <w:b/>
      <w:bCs/>
      <w:sz w:val="20"/>
      <w:szCs w:val="24"/>
      <w:lang w:eastAsia="en-AU"/>
    </w:rPr>
  </w:style>
  <w:style w:type="paragraph" w:customStyle="1" w:styleId="ColorfulList-Accent11">
    <w:name w:val="Colorful List - Accent 11"/>
    <w:basedOn w:val="Normal"/>
    <w:uiPriority w:val="34"/>
    <w:qFormat/>
    <w:rsid w:val="00502E96"/>
    <w:pPr>
      <w:spacing w:before="240" w:after="200" w:line="276" w:lineRule="auto"/>
      <w:ind w:left="720"/>
      <w:contextualSpacing/>
    </w:pPr>
    <w:rPr>
      <w:rFonts w:ascii="Calibri" w:eastAsia="Calibri" w:hAnsi="Calibri"/>
      <w:szCs w:val="22"/>
      <w:lang w:eastAsia="en-US"/>
    </w:rPr>
  </w:style>
  <w:style w:type="paragraph" w:styleId="NormalWeb">
    <w:name w:val="Normal (Web)"/>
    <w:basedOn w:val="Normal"/>
    <w:rsid w:val="00502E96"/>
    <w:rPr>
      <w:rFonts w:ascii="Times New Roman" w:hAnsi="Times New Roman"/>
    </w:rPr>
  </w:style>
  <w:style w:type="character" w:styleId="Hyperlink">
    <w:name w:val="Hyperlink"/>
    <w:uiPriority w:val="99"/>
    <w:rsid w:val="00502E96"/>
    <w:rPr>
      <w:color w:val="0000FF"/>
      <w:u w:val="single"/>
    </w:rPr>
  </w:style>
  <w:style w:type="paragraph" w:customStyle="1" w:styleId="Default">
    <w:name w:val="Default"/>
    <w:rsid w:val="00502E96"/>
    <w:pPr>
      <w:autoSpaceDE w:val="0"/>
      <w:autoSpaceDN w:val="0"/>
      <w:adjustRightInd w:val="0"/>
    </w:pPr>
    <w:rPr>
      <w:rFonts w:eastAsia="Times New Roman"/>
      <w:color w:val="000000"/>
      <w:sz w:val="24"/>
      <w:szCs w:val="24"/>
      <w:lang w:bidi="th-TH"/>
    </w:rPr>
  </w:style>
  <w:style w:type="table" w:customStyle="1" w:styleId="TableGrid1">
    <w:name w:val="Table Grid1"/>
    <w:basedOn w:val="TableNormal"/>
    <w:next w:val="TableGrid"/>
    <w:uiPriority w:val="59"/>
    <w:rsid w:val="00502E96"/>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02E96"/>
    <w:pPr>
      <w:ind w:left="720"/>
      <w:contextualSpacing/>
    </w:pPr>
  </w:style>
  <w:style w:type="character" w:styleId="FollowedHyperlink">
    <w:name w:val="FollowedHyperlink"/>
    <w:basedOn w:val="DefaultParagraphFont"/>
    <w:rsid w:val="00502E96"/>
    <w:rPr>
      <w:color w:val="954F72" w:themeColor="followedHyperlink"/>
      <w:u w:val="single"/>
    </w:rPr>
  </w:style>
  <w:style w:type="paragraph" w:customStyle="1" w:styleId="SuperHeading">
    <w:name w:val="SuperHeading"/>
    <w:basedOn w:val="Normal"/>
    <w:rsid w:val="00502E96"/>
    <w:pPr>
      <w:keepNext/>
      <w:keepLines/>
      <w:spacing w:before="240" w:after="120"/>
      <w:jc w:val="left"/>
      <w:outlineLvl w:val="0"/>
    </w:pPr>
    <w:rPr>
      <w:rFonts w:ascii="Times New Roman" w:hAnsi="Times New Roman"/>
      <w:b/>
      <w:sz w:val="32"/>
      <w:lang w:eastAsia="en-US"/>
    </w:rPr>
  </w:style>
  <w:style w:type="paragraph" w:styleId="ListBullet">
    <w:name w:val="List Bullet"/>
    <w:basedOn w:val="List"/>
    <w:rsid w:val="00502E96"/>
    <w:pPr>
      <w:keepNext/>
      <w:keepLines/>
      <w:numPr>
        <w:numId w:val="8"/>
      </w:numPr>
      <w:spacing w:before="40" w:after="40"/>
      <w:jc w:val="left"/>
    </w:pPr>
    <w:rPr>
      <w:rFonts w:ascii="Times New Roman" w:hAnsi="Times New Roman"/>
      <w:sz w:val="24"/>
      <w:szCs w:val="22"/>
      <w:lang w:eastAsia="en-US"/>
    </w:rPr>
  </w:style>
  <w:style w:type="character" w:customStyle="1" w:styleId="SpecialBold">
    <w:name w:val="Special Bold"/>
    <w:basedOn w:val="DefaultParagraphFont"/>
    <w:rsid w:val="00502E96"/>
    <w:rPr>
      <w:b/>
      <w:spacing w:val="0"/>
    </w:rPr>
  </w:style>
  <w:style w:type="paragraph" w:styleId="List">
    <w:name w:val="List"/>
    <w:basedOn w:val="Normal"/>
    <w:rsid w:val="00502E96"/>
    <w:pPr>
      <w:ind w:left="283" w:hanging="283"/>
      <w:contextualSpacing/>
    </w:pPr>
  </w:style>
  <w:style w:type="paragraph" w:customStyle="1" w:styleId="TOFTitle">
    <w:name w:val="TOFTitle"/>
    <w:basedOn w:val="Normal"/>
    <w:rsid w:val="00502E96"/>
    <w:pPr>
      <w:keepNext/>
      <w:spacing w:before="360" w:after="240"/>
      <w:jc w:val="center"/>
    </w:pPr>
    <w:rPr>
      <w:rFonts w:ascii="Times New Roman" w:hAnsi="Times New Roman"/>
      <w:b/>
      <w:caps/>
      <w:sz w:val="32"/>
      <w:lang w:eastAsia="en-US"/>
    </w:rPr>
  </w:style>
  <w:style w:type="character" w:styleId="Emphasis">
    <w:name w:val="Emphasis"/>
    <w:basedOn w:val="DefaultParagraphFont"/>
    <w:qFormat/>
    <w:rsid w:val="00502E96"/>
    <w:rPr>
      <w:i/>
    </w:rPr>
  </w:style>
  <w:style w:type="character" w:styleId="Strong">
    <w:name w:val="Strong"/>
    <w:basedOn w:val="DefaultParagraphFont"/>
    <w:uiPriority w:val="22"/>
    <w:qFormat/>
    <w:rsid w:val="00502E96"/>
    <w:rPr>
      <w:b/>
      <w:bCs/>
    </w:rPr>
  </w:style>
  <w:style w:type="paragraph" w:styleId="Revision">
    <w:name w:val="Revision"/>
    <w:hidden/>
    <w:uiPriority w:val="99"/>
    <w:semiHidden/>
    <w:rsid w:val="00502E96"/>
    <w:rPr>
      <w:rFonts w:eastAsia="Times New Roman" w:cs="Times New Roman"/>
      <w:szCs w:val="24"/>
    </w:rPr>
  </w:style>
  <w:style w:type="character" w:styleId="UnresolvedMention">
    <w:name w:val="Unresolved Mention"/>
    <w:basedOn w:val="DefaultParagraphFont"/>
    <w:uiPriority w:val="99"/>
    <w:semiHidden/>
    <w:unhideWhenUsed/>
    <w:rsid w:val="00502E96"/>
    <w:rPr>
      <w:color w:val="808080"/>
      <w:shd w:val="clear" w:color="auto" w:fill="E6E6E6"/>
    </w:rPr>
  </w:style>
  <w:style w:type="paragraph" w:styleId="ListBullet2">
    <w:name w:val="List Bullet 2"/>
    <w:basedOn w:val="Normal"/>
    <w:uiPriority w:val="99"/>
    <w:unhideWhenUsed/>
    <w:rsid w:val="00423B5B"/>
    <w:pPr>
      <w:numPr>
        <w:numId w:val="12"/>
      </w:numPr>
      <w:contextualSpacing/>
    </w:pPr>
  </w:style>
  <w:style w:type="character" w:customStyle="1" w:styleId="ListParagraphChar">
    <w:name w:val="List Paragraph Char"/>
    <w:link w:val="ListParagraph"/>
    <w:uiPriority w:val="34"/>
    <w:rsid w:val="006359E4"/>
    <w:rPr>
      <w:rFonts w:ascii="Arial" w:eastAsia="Times New Roman" w:hAnsi="Arial" w:cs="Times New Roman"/>
      <w:szCs w:val="24"/>
      <w:lang w:eastAsia="en-AU"/>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rFonts w:ascii="Calibri" w:eastAsia="Calibri" w:hAnsi="Calibri" w:cs="Calibri"/>
      <w:sz w:val="24"/>
      <w:szCs w:val="24"/>
    </w:rPr>
    <w:tblPr>
      <w:tblStyleRowBandSize w:val="1"/>
      <w:tblStyleColBandSize w:val="1"/>
    </w:tblPr>
  </w:style>
  <w:style w:type="table" w:customStyle="1" w:styleId="a2">
    <w:basedOn w:val="TableNormal"/>
    <w:rPr>
      <w:rFonts w:ascii="Calibri" w:eastAsia="Calibri" w:hAnsi="Calibri" w:cs="Calibri"/>
      <w:sz w:val="24"/>
      <w:szCs w:val="24"/>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rPr>
      <w:rFonts w:ascii="Calibri" w:eastAsia="Calibri" w:hAnsi="Calibri" w:cs="Calibri"/>
      <w:sz w:val="24"/>
      <w:szCs w:val="24"/>
    </w:rPr>
    <w:tblPr>
      <w:tblStyleRowBandSize w:val="1"/>
      <w:tblStyleColBandSize w:val="1"/>
    </w:tblPr>
  </w:style>
  <w:style w:type="table" w:customStyle="1" w:styleId="a6">
    <w:basedOn w:val="TableNormal"/>
    <w:rPr>
      <w:rFonts w:ascii="Calibri" w:eastAsia="Calibri" w:hAnsi="Calibri" w:cs="Calibri"/>
      <w:sz w:val="24"/>
      <w:szCs w:val="24"/>
    </w:rPr>
    <w:tblPr>
      <w:tblStyleRowBandSize w:val="1"/>
      <w:tblStyleColBandSize w:val="1"/>
    </w:tblPr>
  </w:style>
  <w:style w:type="paragraph" w:styleId="TOCHeading">
    <w:name w:val="TOC Heading"/>
    <w:basedOn w:val="Heading1"/>
    <w:next w:val="Normal"/>
    <w:uiPriority w:val="39"/>
    <w:semiHidden/>
    <w:unhideWhenUsed/>
    <w:qFormat/>
    <w:rsid w:val="009015B8"/>
    <w:pPr>
      <w:keepLines/>
      <w:spacing w:after="0"/>
      <w:jc w:val="both"/>
      <w:outlineLvl w:val="9"/>
    </w:pPr>
    <w:rPr>
      <w:rFonts w:asciiTheme="majorHAnsi" w:eastAsiaTheme="majorEastAsia" w:hAnsiTheme="majorHAnsi" w:cstheme="majorBidi"/>
      <w:color w:val="2F5496" w:themeColor="accent1" w:themeShade="BF"/>
      <w:sz w:val="32"/>
      <w:szCs w:val="32"/>
    </w:rPr>
  </w:style>
  <w:style w:type="paragraph" w:styleId="TOC2">
    <w:name w:val="toc 2"/>
    <w:basedOn w:val="Normal"/>
    <w:next w:val="Normal"/>
    <w:autoRedefine/>
    <w:uiPriority w:val="39"/>
    <w:semiHidden/>
    <w:unhideWhenUsed/>
    <w:rsid w:val="009015B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enigan@bigpond.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info@highlandtax.com.a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pdlacademy.com.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benton@furthestreach.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upport@pdlacademy.com.au" TargetMode="External"/><Relationship Id="rId23" Type="http://schemas.openxmlformats.org/officeDocument/2006/relationships/fontTable" Target="fontTable.xml"/><Relationship Id="rId10" Type="http://schemas.openxmlformats.org/officeDocument/2006/relationships/hyperlink" Target="https://www.dese.gov.au/disability-standards-education-200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eption@rsb.edu.au" TargetMode="External"/><Relationship Id="rId14" Type="http://schemas.openxmlformats.org/officeDocument/2006/relationships/hyperlink" Target="http://www.kingdombreweries.com.a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qDRkRLKlm9+yHVdaAeLq7h3/PQ==">AMUW2mUf9g8lG5qUyoCz/j9xDMV7FEnTvneqcSVMURvesF7/vhVgqzFSaVfOMTH19WjBF15ByhdylnYGhSrapL8FUVrVDUycmwwg3px3Iwi28uQwyh2hcXl28/MY7E+rhu2CMLUOsLBNMV6N0yYYVGdVMZQI2vQit+Hpgg+/aTm7P5HHsvqFp1o8o4f0qgIlIk6USDH9lxKzoxkhroU8ObVh+eeOwqQ1jm5pZqNC24XBVZ1/jC4OD5A=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19</Pages>
  <Words>6073</Words>
  <Characters>34618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Farhana.Islam</dc:creator>
  <cp:lastModifiedBy>Zaman</cp:lastModifiedBy>
  <cp:revision>29</cp:revision>
  <dcterms:created xsi:type="dcterms:W3CDTF">2020-12-08T00:40:00Z</dcterms:created>
  <dcterms:modified xsi:type="dcterms:W3CDTF">2023-06-21T01:29:00Z</dcterms:modified>
</cp:coreProperties>
</file>